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5F" w:rsidRPr="002A5992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iCs/>
          <w:color w:val="0E101A"/>
          <w:sz w:val="22"/>
          <w:szCs w:val="22"/>
        </w:rPr>
      </w:pPr>
    </w:p>
    <w:p w:rsidR="003A485F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</w:p>
    <w:p w:rsidR="003A485F" w:rsidRPr="002A5992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0E101A"/>
          <w:sz w:val="22"/>
          <w:szCs w:val="22"/>
        </w:rPr>
      </w:pPr>
      <w:r w:rsidRPr="002A5992">
        <w:rPr>
          <w:rFonts w:ascii="Arial" w:hAnsi="Arial" w:cs="Arial"/>
          <w:b/>
          <w:i/>
          <w:iCs/>
          <w:color w:val="0E101A"/>
          <w:sz w:val="22"/>
          <w:szCs w:val="22"/>
        </w:rPr>
        <w:t>KSHA Program Mailer Content</w:t>
      </w:r>
    </w:p>
    <w:p w:rsidR="003A485F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</w:p>
    <w:p w:rsidR="003A485F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</w:p>
    <w:p w:rsidR="003A485F" w:rsidRPr="00017BF6" w:rsidRDefault="00C36A69" w:rsidP="003A485F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0E101A"/>
          <w:sz w:val="22"/>
          <w:szCs w:val="22"/>
        </w:rPr>
      </w:pPr>
      <w:r w:rsidRPr="00EB41BF">
        <w:rPr>
          <w:rFonts w:ascii="Arial" w:hAnsi="Arial" w:cs="Arial"/>
          <w:b/>
          <w:iCs/>
          <w:color w:val="FF0000"/>
          <w:sz w:val="22"/>
          <w:szCs w:val="22"/>
        </w:rPr>
        <w:t>PAGE 2</w:t>
      </w:r>
      <w:r w:rsidR="00936044" w:rsidRPr="00FF40C6">
        <w:rPr>
          <w:rFonts w:ascii="Arial" w:hAnsi="Arial" w:cs="Arial"/>
          <w:b/>
          <w:iCs/>
          <w:color w:val="FF0000"/>
          <w:sz w:val="22"/>
          <w:szCs w:val="22"/>
        </w:rPr>
        <w:t xml:space="preserve">  </w:t>
      </w:r>
      <w:r w:rsidR="00FF40C6">
        <w:rPr>
          <w:rFonts w:ascii="Arial" w:hAnsi="Arial" w:cs="Arial"/>
          <w:b/>
          <w:iCs/>
          <w:color w:val="FF0000"/>
          <w:sz w:val="22"/>
          <w:szCs w:val="22"/>
        </w:rPr>
        <w:t xml:space="preserve">     </w:t>
      </w:r>
      <w:r w:rsidR="00936044">
        <w:rPr>
          <w:rFonts w:ascii="Arial" w:hAnsi="Arial" w:cs="Arial"/>
          <w:b/>
          <w:iCs/>
          <w:color w:val="0E101A"/>
          <w:sz w:val="22"/>
          <w:szCs w:val="22"/>
        </w:rPr>
        <w:t>(</w:t>
      </w:r>
      <w:r w:rsidR="00FF40C6">
        <w:rPr>
          <w:rFonts w:ascii="Arial" w:hAnsi="Arial" w:cs="Arial"/>
          <w:b/>
          <w:iCs/>
          <w:color w:val="0E101A"/>
          <w:sz w:val="22"/>
          <w:szCs w:val="22"/>
        </w:rPr>
        <w:t xml:space="preserve">Will have the letter + DEI Info + </w:t>
      </w:r>
      <w:proofErr w:type="spellStart"/>
      <w:r w:rsidR="00FF40C6">
        <w:rPr>
          <w:rFonts w:ascii="Arial" w:hAnsi="Arial" w:cs="Arial"/>
          <w:b/>
          <w:iCs/>
          <w:color w:val="0E101A"/>
          <w:sz w:val="22"/>
          <w:szCs w:val="22"/>
        </w:rPr>
        <w:t>Supv</w:t>
      </w:r>
      <w:proofErr w:type="spellEnd"/>
      <w:r w:rsidR="00FF40C6">
        <w:rPr>
          <w:rFonts w:ascii="Arial" w:hAnsi="Arial" w:cs="Arial"/>
          <w:b/>
          <w:iCs/>
          <w:color w:val="0E101A"/>
          <w:sz w:val="22"/>
          <w:szCs w:val="22"/>
        </w:rPr>
        <w:t xml:space="preserve"> Info + Ethics Info</w:t>
      </w:r>
    </w:p>
    <w:p w:rsidR="003A485F" w:rsidRPr="00017BF6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0E101A"/>
          <w:sz w:val="28"/>
          <w:szCs w:val="22"/>
        </w:rPr>
      </w:pPr>
      <w:r w:rsidRPr="00017BF6">
        <w:rPr>
          <w:rFonts w:ascii="Arial" w:hAnsi="Arial" w:cs="Arial"/>
          <w:b/>
          <w:iCs/>
          <w:color w:val="0E101A"/>
          <w:sz w:val="22"/>
          <w:szCs w:val="22"/>
          <w:highlight w:val="yellow"/>
        </w:rPr>
        <w:t>Co-Directors “Join Us” Letter</w:t>
      </w:r>
    </w:p>
    <w:p w:rsidR="003A485F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E101A"/>
          <w:sz w:val="22"/>
          <w:szCs w:val="22"/>
        </w:rPr>
      </w:pPr>
    </w:p>
    <w:p w:rsidR="003A485F" w:rsidRPr="0004453C" w:rsidRDefault="003A485F" w:rsidP="003A485F">
      <w:pPr>
        <w:pStyle w:val="NormalWeb"/>
        <w:spacing w:before="0" w:beforeAutospacing="0" w:after="0" w:afterAutospacing="0"/>
        <w:rPr>
          <w:color w:val="000000"/>
          <w:sz w:val="12"/>
        </w:rPr>
      </w:pPr>
      <w:r w:rsidRPr="0004453C">
        <w:rPr>
          <w:rFonts w:ascii="Arial" w:hAnsi="Arial" w:cs="Arial"/>
          <w:b/>
          <w:i/>
          <w:iCs/>
          <w:color w:val="0E101A"/>
          <w:sz w:val="18"/>
          <w:szCs w:val="22"/>
        </w:rPr>
        <w:t>Innovation:</w:t>
      </w:r>
      <w:r w:rsidRPr="0004453C">
        <w:rPr>
          <w:rFonts w:ascii="Arial" w:hAnsi="Arial" w:cs="Arial"/>
          <w:i/>
          <w:iCs/>
          <w:color w:val="0E101A"/>
          <w:sz w:val="18"/>
          <w:szCs w:val="22"/>
        </w:rPr>
        <w:t xml:space="preserve"> </w:t>
      </w:r>
      <w:r w:rsidRPr="0004453C">
        <w:rPr>
          <w:rFonts w:ascii="Arial" w:hAnsi="Arial" w:cs="Arial"/>
          <w:color w:val="0E101A"/>
          <w:sz w:val="18"/>
          <w:szCs w:val="22"/>
        </w:rPr>
        <w:t>A</w:t>
      </w:r>
      <w:r w:rsidRPr="0004453C">
        <w:rPr>
          <w:rFonts w:ascii="Arial" w:hAnsi="Arial" w:cs="Arial"/>
          <w:i/>
          <w:iCs/>
          <w:color w:val="0E101A"/>
          <w:sz w:val="18"/>
          <w:szCs w:val="22"/>
        </w:rPr>
        <w:t xml:space="preserve"> </w:t>
      </w:r>
      <w:r w:rsidRPr="0004453C">
        <w:rPr>
          <w:rFonts w:ascii="Arial" w:hAnsi="Arial" w:cs="Arial"/>
          <w:color w:val="0E101A"/>
          <w:sz w:val="18"/>
          <w:szCs w:val="22"/>
        </w:rPr>
        <w:t xml:space="preserve">word that carries the power to transform, revolutionize, and inspire. But it's not just a word—it's a promise for growth and fresh possibilities. We are thrilled to invite you to embrace innovation at the 2024 Kentucky Speech-Language-Hearing Association Convention, where we will come together to explore </w:t>
      </w:r>
      <w:proofErr w:type="spellStart"/>
      <w:r w:rsidRPr="0004453C">
        <w:rPr>
          <w:rFonts w:ascii="Arial" w:hAnsi="Arial" w:cs="Arial"/>
          <w:b/>
          <w:i/>
          <w:iCs/>
          <w:color w:val="0E101A"/>
          <w:sz w:val="18"/>
          <w:szCs w:val="22"/>
        </w:rPr>
        <w:t>Innovation@Work</w:t>
      </w:r>
      <w:proofErr w:type="spellEnd"/>
      <w:r w:rsidRPr="0004453C">
        <w:rPr>
          <w:rFonts w:ascii="Arial" w:hAnsi="Arial" w:cs="Arial"/>
          <w:i/>
          <w:iCs/>
          <w:color w:val="0E101A"/>
          <w:sz w:val="18"/>
          <w:szCs w:val="22"/>
        </w:rPr>
        <w:t>.</w:t>
      </w:r>
      <w:r w:rsidRPr="0004453C">
        <w:rPr>
          <w:rFonts w:ascii="Arial" w:hAnsi="Arial" w:cs="Arial"/>
          <w:i/>
          <w:iCs/>
          <w:color w:val="0E101A"/>
          <w:sz w:val="18"/>
          <w:szCs w:val="22"/>
        </w:rPr>
        <w:br/>
      </w:r>
    </w:p>
    <w:p w:rsidR="003A485F" w:rsidRPr="0004453C" w:rsidRDefault="003A485F" w:rsidP="003A485F">
      <w:pPr>
        <w:pStyle w:val="NormalWeb"/>
        <w:spacing w:before="0" w:beforeAutospacing="0" w:after="0" w:afterAutospacing="0"/>
        <w:rPr>
          <w:color w:val="000000"/>
          <w:sz w:val="16"/>
        </w:rPr>
      </w:pPr>
      <w:r w:rsidRPr="0004453C">
        <w:rPr>
          <w:rFonts w:ascii="Arial" w:hAnsi="Arial" w:cs="Arial"/>
          <w:color w:val="0E101A"/>
          <w:sz w:val="18"/>
          <w:szCs w:val="22"/>
        </w:rPr>
        <w:t xml:space="preserve">The 2024 convention will fuel your enthusiasm, enhance your skills, and equip you with the latest tools and strategies to excel in your field. Our theme, </w:t>
      </w:r>
      <w:proofErr w:type="spellStart"/>
      <w:r w:rsidRPr="0004453C">
        <w:rPr>
          <w:rFonts w:ascii="Arial" w:hAnsi="Arial" w:cs="Arial"/>
          <w:b/>
          <w:i/>
          <w:iCs/>
          <w:color w:val="0E101A"/>
          <w:sz w:val="18"/>
          <w:szCs w:val="22"/>
        </w:rPr>
        <w:t>Innovation@Work</w:t>
      </w:r>
      <w:proofErr w:type="spellEnd"/>
      <w:r w:rsidRPr="0004453C">
        <w:rPr>
          <w:rFonts w:ascii="Arial" w:hAnsi="Arial" w:cs="Arial"/>
          <w:color w:val="0E101A"/>
          <w:sz w:val="18"/>
          <w:szCs w:val="22"/>
        </w:rPr>
        <w:t>, embodies the evolving fields of speech-language pathology and audiology. We understand that staying current in your practice is not just a choice—it's essential.</w:t>
      </w:r>
      <w:r w:rsidRPr="00C36A69">
        <w:rPr>
          <w:rFonts w:ascii="Arial" w:hAnsi="Arial" w:cs="Arial"/>
          <w:color w:val="0E101A"/>
          <w:sz w:val="20"/>
          <w:szCs w:val="22"/>
        </w:rPr>
        <w:br/>
      </w:r>
    </w:p>
    <w:p w:rsidR="003A485F" w:rsidRPr="0004453C" w:rsidRDefault="003A485F" w:rsidP="003A485F">
      <w:pPr>
        <w:pStyle w:val="NormalWeb"/>
        <w:spacing w:before="0" w:beforeAutospacing="0" w:after="0" w:afterAutospacing="0"/>
        <w:rPr>
          <w:color w:val="000000"/>
          <w:sz w:val="14"/>
        </w:rPr>
      </w:pPr>
      <w:r w:rsidRPr="0004453C">
        <w:rPr>
          <w:rFonts w:ascii="Arial" w:hAnsi="Arial" w:cs="Arial"/>
          <w:color w:val="0E101A"/>
          <w:sz w:val="18"/>
          <w:szCs w:val="22"/>
        </w:rPr>
        <w:t>But the KSHA Convention is more than just a learning opportunity. It's a chance to connect with like-minded professionals who share your dedication and drive. As you consider joining us in Lexington, picture yourself engaging in thought-provoking discuss</w:t>
      </w:r>
      <w:r w:rsidR="00017BF6" w:rsidRPr="0004453C">
        <w:rPr>
          <w:rFonts w:ascii="Arial" w:hAnsi="Arial" w:cs="Arial"/>
          <w:color w:val="0E101A"/>
          <w:sz w:val="18"/>
          <w:szCs w:val="22"/>
        </w:rPr>
        <w:t xml:space="preserve">ions, exploring new techniques </w:t>
      </w:r>
      <w:r w:rsidRPr="0004453C">
        <w:rPr>
          <w:rFonts w:ascii="Arial" w:hAnsi="Arial" w:cs="Arial"/>
          <w:color w:val="0E101A"/>
          <w:sz w:val="18"/>
          <w:szCs w:val="22"/>
        </w:rPr>
        <w:t>and</w:t>
      </w:r>
      <w:r w:rsidR="00C36A69" w:rsidRPr="0004453C">
        <w:rPr>
          <w:rFonts w:ascii="Arial" w:hAnsi="Arial" w:cs="Arial"/>
          <w:color w:val="0E101A"/>
          <w:sz w:val="18"/>
          <w:szCs w:val="22"/>
        </w:rPr>
        <w:t xml:space="preserve"> renewing</w:t>
      </w:r>
      <w:r w:rsidRPr="0004453C">
        <w:rPr>
          <w:rFonts w:ascii="Arial" w:hAnsi="Arial" w:cs="Arial"/>
          <w:color w:val="0E101A"/>
          <w:sz w:val="18"/>
          <w:szCs w:val="22"/>
        </w:rPr>
        <w:t xml:space="preserve"> your passion for your profession. Your presence at the convention is not just an investment in yourself—it's a commitment to the future of speech-language pathology and audiology in Kentucky.</w:t>
      </w:r>
      <w:r w:rsidRPr="0004453C">
        <w:rPr>
          <w:rFonts w:ascii="Arial" w:hAnsi="Arial" w:cs="Arial"/>
          <w:color w:val="0E101A"/>
          <w:sz w:val="18"/>
          <w:szCs w:val="22"/>
        </w:rPr>
        <w:br/>
      </w:r>
    </w:p>
    <w:p w:rsidR="003114FE" w:rsidRPr="0004453C" w:rsidRDefault="003A485F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2"/>
        </w:rPr>
      </w:pPr>
      <w:r w:rsidRPr="0004453C">
        <w:rPr>
          <w:rFonts w:ascii="Arial" w:hAnsi="Arial" w:cs="Arial"/>
          <w:color w:val="0E101A"/>
          <w:sz w:val="18"/>
          <w:szCs w:val="22"/>
        </w:rPr>
        <w:t>Registration for the 2024 KSHA Convention is now open, and we urge you to secure your spot today. Together, let's welcome</w:t>
      </w:r>
      <w:r w:rsidR="00C36A69" w:rsidRPr="0004453C">
        <w:rPr>
          <w:rFonts w:ascii="Arial" w:hAnsi="Arial" w:cs="Arial"/>
          <w:color w:val="0E101A"/>
          <w:sz w:val="18"/>
          <w:szCs w:val="22"/>
        </w:rPr>
        <w:t xml:space="preserve"> innovation, celebrate progress</w:t>
      </w:r>
      <w:r w:rsidRPr="0004453C">
        <w:rPr>
          <w:rFonts w:ascii="Arial" w:hAnsi="Arial" w:cs="Arial"/>
          <w:color w:val="0E101A"/>
          <w:sz w:val="18"/>
          <w:szCs w:val="22"/>
        </w:rPr>
        <w:t xml:space="preserve"> and shape the future of our field. We eagerly anticipate seeing you at a convention experience that wil</w:t>
      </w:r>
      <w:r w:rsidR="002A5992" w:rsidRPr="0004453C">
        <w:rPr>
          <w:rFonts w:ascii="Arial" w:hAnsi="Arial" w:cs="Arial"/>
          <w:color w:val="0E101A"/>
          <w:sz w:val="18"/>
          <w:szCs w:val="22"/>
        </w:rPr>
        <w:t>l leave you inspired, motivated</w:t>
      </w:r>
      <w:r w:rsidRPr="0004453C">
        <w:rPr>
          <w:rFonts w:ascii="Arial" w:hAnsi="Arial" w:cs="Arial"/>
          <w:color w:val="0E101A"/>
          <w:sz w:val="18"/>
          <w:szCs w:val="22"/>
        </w:rPr>
        <w:t xml:space="preserve"> and ready to make a difference.</w:t>
      </w:r>
      <w:r w:rsidRPr="0004453C">
        <w:rPr>
          <w:rFonts w:ascii="Arial" w:hAnsi="Arial" w:cs="Arial"/>
          <w:color w:val="0E101A"/>
          <w:sz w:val="20"/>
          <w:szCs w:val="22"/>
        </w:rPr>
        <w:br/>
      </w:r>
      <w:r w:rsidRPr="0004453C">
        <w:rPr>
          <w:rFonts w:ascii="Arial" w:hAnsi="Arial" w:cs="Arial"/>
          <w:color w:val="0E101A"/>
          <w:sz w:val="20"/>
          <w:szCs w:val="22"/>
        </w:rPr>
        <w:br/>
      </w:r>
      <w:r w:rsidRPr="0004453C">
        <w:rPr>
          <w:rFonts w:ascii="Arial" w:hAnsi="Arial" w:cs="Arial"/>
          <w:b/>
          <w:i/>
          <w:iCs/>
          <w:color w:val="0E101A"/>
          <w:sz w:val="20"/>
          <w:szCs w:val="22"/>
        </w:rPr>
        <w:t xml:space="preserve">Innovation </w:t>
      </w:r>
      <w:r w:rsidRPr="0004453C">
        <w:rPr>
          <w:rFonts w:ascii="Arial" w:hAnsi="Arial" w:cs="Arial"/>
          <w:iCs/>
          <w:color w:val="0E101A"/>
          <w:sz w:val="20"/>
          <w:szCs w:val="22"/>
        </w:rPr>
        <w:t>awaits.</w:t>
      </w:r>
      <w:r w:rsidRPr="0004453C">
        <w:rPr>
          <w:rFonts w:ascii="Arial" w:hAnsi="Arial" w:cs="Arial"/>
          <w:color w:val="0E101A"/>
          <w:sz w:val="20"/>
          <w:szCs w:val="22"/>
        </w:rPr>
        <w:t xml:space="preserve"> See you in Lexington!</w:t>
      </w:r>
    </w:p>
    <w:p w:rsidR="0093149D" w:rsidRPr="0004453C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2"/>
        </w:rPr>
      </w:pPr>
    </w:p>
    <w:p w:rsidR="0093149D" w:rsidRPr="0004453C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2"/>
        </w:rPr>
      </w:pPr>
      <w:r w:rsidRPr="00A40385">
        <w:rPr>
          <w:rFonts w:ascii="Arial" w:hAnsi="Arial" w:cs="Arial"/>
          <w:color w:val="0E101A"/>
          <w:sz w:val="20"/>
          <w:szCs w:val="22"/>
        </w:rPr>
        <w:t>Photos</w:t>
      </w:r>
    </w:p>
    <w:p w:rsidR="0093149D" w:rsidRPr="0004453C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2"/>
        </w:rPr>
      </w:pPr>
      <w:r w:rsidRPr="0004453C">
        <w:rPr>
          <w:rFonts w:ascii="Arial" w:hAnsi="Arial" w:cs="Arial"/>
          <w:color w:val="0E101A"/>
          <w:sz w:val="20"/>
          <w:szCs w:val="22"/>
        </w:rPr>
        <w:t>Kayla Redden</w:t>
      </w:r>
    </w:p>
    <w:p w:rsidR="0093149D" w:rsidRPr="00012503" w:rsidRDefault="00012503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2"/>
        </w:rPr>
      </w:pPr>
      <w:r w:rsidRPr="00012503">
        <w:rPr>
          <w:rFonts w:ascii="Arial" w:hAnsi="Arial" w:cs="Arial"/>
          <w:color w:val="0E101A"/>
          <w:sz w:val="20"/>
          <w:szCs w:val="22"/>
        </w:rPr>
        <w:t xml:space="preserve">Katie </w:t>
      </w:r>
      <w:proofErr w:type="spellStart"/>
      <w:r w:rsidRPr="00012503">
        <w:rPr>
          <w:rFonts w:ascii="Arial" w:hAnsi="Arial" w:cs="Arial"/>
          <w:color w:val="0E101A"/>
          <w:sz w:val="20"/>
          <w:szCs w:val="22"/>
        </w:rPr>
        <w:t>McComas</w:t>
      </w:r>
      <w:proofErr w:type="spellEnd"/>
      <w:r w:rsidRPr="00012503">
        <w:rPr>
          <w:rFonts w:ascii="Arial" w:hAnsi="Arial" w:cs="Arial"/>
          <w:color w:val="0E101A"/>
          <w:sz w:val="20"/>
          <w:szCs w:val="22"/>
        </w:rPr>
        <w:t xml:space="preserve"> Maddy</w:t>
      </w:r>
    </w:p>
    <w:p w:rsidR="00017BF6" w:rsidRPr="00A40385" w:rsidRDefault="00017BF6" w:rsidP="00017BF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04453C">
        <w:rPr>
          <w:rFonts w:ascii="Arial" w:hAnsi="Arial" w:cs="Arial"/>
          <w:color w:val="0E101A"/>
          <w:sz w:val="20"/>
          <w:szCs w:val="22"/>
        </w:rPr>
        <w:t xml:space="preserve">Photo:  </w:t>
      </w:r>
      <w:hyperlink r:id="rId6" w:history="1">
        <w:r w:rsidR="00A40385" w:rsidRPr="00A40385">
          <w:rPr>
            <w:rStyle w:val="Hyperlink"/>
            <w:rFonts w:ascii="Arial" w:hAnsi="Arial" w:cs="Arial"/>
            <w:sz w:val="20"/>
            <w:szCs w:val="22"/>
          </w:rPr>
          <w:t>Photo-Redden.jpg</w:t>
        </w:r>
      </w:hyperlink>
      <w:r w:rsidR="00A40385">
        <w:rPr>
          <w:rFonts w:ascii="Arial" w:hAnsi="Arial" w:cs="Arial"/>
          <w:sz w:val="20"/>
          <w:szCs w:val="22"/>
        </w:rPr>
        <w:t xml:space="preserve">       </w:t>
      </w:r>
      <w:r w:rsidRPr="0004453C">
        <w:rPr>
          <w:rFonts w:ascii="Arial" w:hAnsi="Arial" w:cs="Arial"/>
          <w:color w:val="0E101A"/>
          <w:sz w:val="20"/>
          <w:szCs w:val="22"/>
        </w:rPr>
        <w:t xml:space="preserve">Photo:  </w:t>
      </w:r>
      <w:hyperlink r:id="rId7" w:history="1">
        <w:proofErr w:type="spellStart"/>
        <w:r w:rsidRPr="0004453C">
          <w:rPr>
            <w:rStyle w:val="Hyperlink"/>
            <w:rFonts w:ascii="Arial" w:hAnsi="Arial" w:cs="Arial"/>
            <w:sz w:val="20"/>
            <w:szCs w:val="22"/>
          </w:rPr>
          <w:t>maddy</w:t>
        </w:r>
        <w:proofErr w:type="spellEnd"/>
        <w:r w:rsidRPr="0004453C">
          <w:rPr>
            <w:rStyle w:val="Hyperlink"/>
            <w:rFonts w:ascii="Arial" w:hAnsi="Arial" w:cs="Arial"/>
            <w:sz w:val="20"/>
            <w:szCs w:val="22"/>
          </w:rPr>
          <w:t xml:space="preserve"> headshot.png</w:t>
        </w:r>
      </w:hyperlink>
    </w:p>
    <w:p w:rsidR="00017BF6" w:rsidRDefault="00017BF6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3114FE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BE2396" w:rsidRDefault="00F71639" w:rsidP="005B2331">
      <w:pPr>
        <w:rPr>
          <w:b/>
        </w:rPr>
      </w:pPr>
      <w:r w:rsidRPr="006F1F9E">
        <w:rPr>
          <w:b/>
          <w:highlight w:val="yellow"/>
        </w:rPr>
        <w:t>Special Session Offerings</w:t>
      </w:r>
      <w:r w:rsidR="00936044">
        <w:rPr>
          <w:b/>
        </w:rPr>
        <w:t xml:space="preserve">  (  All of this goes under the Join Us letter  where the Ethics panel was listed)</w:t>
      </w:r>
    </w:p>
    <w:p w:rsidR="00F71639" w:rsidRPr="006F1F9E" w:rsidRDefault="006F1F9E" w:rsidP="005B2331">
      <w:r>
        <w:t xml:space="preserve">Each year, KSHA invites presenters to specifically </w:t>
      </w:r>
      <w:r w:rsidRPr="006F1F9E">
        <w:t xml:space="preserve">help you meet </w:t>
      </w:r>
      <w:r w:rsidR="00A40385">
        <w:t>L</w:t>
      </w:r>
      <w:r w:rsidR="00FB7A7E" w:rsidRPr="006F1F9E">
        <w:t xml:space="preserve">icensure and ASHA special continuing education </w:t>
      </w:r>
      <w:r w:rsidR="00F71639" w:rsidRPr="006F1F9E">
        <w:t>requirements</w:t>
      </w:r>
      <w:r>
        <w:t xml:space="preserve">.  We are pleased to announce our invited DEI, Supervision and Ethics </w:t>
      </w:r>
      <w:r w:rsidR="00A40385">
        <w:t xml:space="preserve">Invited </w:t>
      </w:r>
      <w:r>
        <w:t>Presenters:</w:t>
      </w:r>
    </w:p>
    <w:p w:rsidR="00BE2396" w:rsidRDefault="00BE2396" w:rsidP="005B2331"/>
    <w:p w:rsidR="005B2331" w:rsidRPr="00A40385" w:rsidRDefault="005B2331" w:rsidP="005B2331">
      <w:pPr>
        <w:rPr>
          <w:b/>
          <w:u w:val="single"/>
        </w:rPr>
      </w:pPr>
      <w:r w:rsidRPr="00A40385">
        <w:rPr>
          <w:b/>
          <w:u w:val="single"/>
        </w:rPr>
        <w:t>DEI</w:t>
      </w:r>
      <w:r w:rsidR="000E2EDB" w:rsidRPr="00A40385">
        <w:rPr>
          <w:b/>
          <w:u w:val="single"/>
        </w:rPr>
        <w:t xml:space="preserve">  </w:t>
      </w:r>
    </w:p>
    <w:p w:rsidR="007E6E76" w:rsidRDefault="00D03A04" w:rsidP="007E6E76">
      <w:r>
        <w:t xml:space="preserve">Wednesday  12:00 pm - </w:t>
      </w:r>
      <w:r w:rsidR="00FA454C">
        <w:t>2:00pm</w:t>
      </w:r>
      <w:r w:rsidR="007E6E76" w:rsidRPr="00FB7A7E">
        <w:t xml:space="preserve"> </w:t>
      </w:r>
    </w:p>
    <w:p w:rsidR="00936044" w:rsidRDefault="00936044" w:rsidP="001D3DAC">
      <w:r w:rsidRPr="0039050C">
        <w:rPr>
          <w:i/>
          <w:noProof/>
        </w:rPr>
        <w:t>Embodying a New Lens: An Approach to Culturally Responsive Practice</w:t>
      </w:r>
      <w:r w:rsidR="00FF40C6">
        <w:rPr>
          <w:i/>
        </w:rPr>
        <w:t xml:space="preserve"> (S07)</w:t>
      </w:r>
    </w:p>
    <w:p w:rsidR="001D3DAC" w:rsidRDefault="00FF40C6" w:rsidP="001D3DAC">
      <w:r>
        <w:rPr>
          <w:noProof/>
        </w:rPr>
        <w:t xml:space="preserve">Lauren Prather, </w:t>
      </w:r>
      <w:r w:rsidR="001D3DAC" w:rsidRPr="00FB7A7E">
        <w:rPr>
          <w:noProof/>
        </w:rPr>
        <w:t>MS, CCC-SLP</w:t>
      </w:r>
      <w:r w:rsidR="001D3DAC">
        <w:t xml:space="preserve"> </w:t>
      </w:r>
    </w:p>
    <w:p w:rsidR="001D3DAC" w:rsidRPr="00FB7A7E" w:rsidRDefault="001D3DAC" w:rsidP="007E6E76">
      <w:r>
        <w:t xml:space="preserve">Photo: </w:t>
      </w:r>
      <w:r w:rsidRPr="00524C31">
        <w:rPr>
          <w:sz w:val="18"/>
          <w:szCs w:val="18"/>
        </w:rPr>
        <w:t xml:space="preserve"> </w:t>
      </w:r>
      <w:hyperlink r:id="rId8" w:history="1">
        <w:r w:rsidRPr="00524C31">
          <w:rPr>
            <w:rStyle w:val="Hyperlink"/>
            <w:sz w:val="18"/>
            <w:szCs w:val="18"/>
          </w:rPr>
          <w:t>S:\KSHA\Convention - KSHA\Convention-2024-Lexington\Speakers-2024-KY\Photos-KY-2024\Prather.png</w:t>
        </w:r>
      </w:hyperlink>
    </w:p>
    <w:p w:rsidR="00A40385" w:rsidRPr="00936044" w:rsidRDefault="00A40385" w:rsidP="005B2331">
      <w:pPr>
        <w:rPr>
          <w:rFonts w:ascii="Arial" w:hAnsi="Arial" w:cs="Arial"/>
          <w:color w:val="000000"/>
          <w:sz w:val="6"/>
          <w:szCs w:val="20"/>
        </w:rPr>
      </w:pPr>
    </w:p>
    <w:p w:rsidR="00FA454C" w:rsidRDefault="00FA454C" w:rsidP="005B2331">
      <w:pPr>
        <w:rPr>
          <w:noProof/>
        </w:rPr>
      </w:pPr>
      <w:r>
        <w:rPr>
          <w:rFonts w:ascii="Arial" w:hAnsi="Arial" w:cs="Arial"/>
          <w:color w:val="000000"/>
          <w:sz w:val="20"/>
          <w:szCs w:val="20"/>
        </w:rPr>
        <w:t>This session aims to discuss a culturally responsive application and how to lay the foundation for non-discriminant practice in assessment and intervention.</w:t>
      </w:r>
    </w:p>
    <w:p w:rsidR="005B2331" w:rsidRDefault="005B2331" w:rsidP="005B2331"/>
    <w:p w:rsidR="00BE2396" w:rsidRPr="00A40385" w:rsidRDefault="00F71639" w:rsidP="00BE2396">
      <w:pPr>
        <w:rPr>
          <w:b/>
          <w:sz w:val="20"/>
          <w:szCs w:val="20"/>
          <w:u w:val="single"/>
        </w:rPr>
      </w:pPr>
      <w:r w:rsidRPr="00A40385">
        <w:rPr>
          <w:b/>
          <w:sz w:val="20"/>
          <w:szCs w:val="20"/>
          <w:u w:val="single"/>
        </w:rPr>
        <w:t>Supervision</w:t>
      </w:r>
    </w:p>
    <w:p w:rsidR="005B2331" w:rsidRDefault="008F1D6D" w:rsidP="00BE239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Wednesday  12:00 pm  –  2:00p</w:t>
      </w:r>
      <w:r w:rsidR="00FA454C">
        <w:rPr>
          <w:rFonts w:cstheme="minorHAnsi"/>
          <w:sz w:val="20"/>
          <w:szCs w:val="20"/>
        </w:rPr>
        <w:t>m</w:t>
      </w:r>
    </w:p>
    <w:p w:rsidR="00936044" w:rsidRPr="00936044" w:rsidRDefault="00936044" w:rsidP="00936044">
      <w:pPr>
        <w:rPr>
          <w:rFonts w:cstheme="minorHAnsi"/>
          <w:i/>
          <w:sz w:val="18"/>
          <w:szCs w:val="20"/>
        </w:rPr>
      </w:pPr>
      <w:r w:rsidRPr="00FA454C">
        <w:rPr>
          <w:rFonts w:ascii="Arial" w:hAnsi="Arial" w:cs="Arial"/>
          <w:i/>
          <w:color w:val="000000"/>
          <w:sz w:val="18"/>
          <w:szCs w:val="20"/>
        </w:rPr>
        <w:t>Clinical Supervision: Using Effective Communication, Providing Feedback and Setting Expectations</w:t>
      </w:r>
      <w:r w:rsidR="00FF40C6">
        <w:rPr>
          <w:rFonts w:ascii="Arial" w:hAnsi="Arial" w:cs="Arial"/>
          <w:i/>
          <w:color w:val="000000"/>
          <w:sz w:val="18"/>
          <w:szCs w:val="20"/>
        </w:rPr>
        <w:t xml:space="preserve"> (S05)</w:t>
      </w:r>
    </w:p>
    <w:p w:rsidR="001D3DAC" w:rsidRPr="00936044" w:rsidRDefault="001D3DAC" w:rsidP="001D3DAC">
      <w:pPr>
        <w:pStyle w:val="NormalWeb"/>
        <w:tabs>
          <w:tab w:val="left" w:pos="720"/>
        </w:tabs>
        <w:spacing w:before="0" w:beforeAutospacing="0" w:after="0" w:afterAutospacing="0"/>
        <w:rPr>
          <w:rFonts w:asciiTheme="minorHAnsi" w:hAnsiTheme="minorHAnsi" w:cstheme="minorHAnsi"/>
          <w:b/>
          <w:color w:val="0E101A"/>
          <w:sz w:val="14"/>
          <w:szCs w:val="20"/>
        </w:rPr>
      </w:pPr>
      <w:r w:rsidRPr="00936044">
        <w:rPr>
          <w:rFonts w:ascii="Arial" w:hAnsi="Arial" w:cs="Arial"/>
          <w:color w:val="000000"/>
          <w:sz w:val="18"/>
        </w:rPr>
        <w:t>Donna Morris,</w:t>
      </w:r>
      <w:r w:rsidR="00936044">
        <w:rPr>
          <w:rFonts w:ascii="Arial" w:hAnsi="Arial" w:cs="Arial"/>
          <w:color w:val="000000"/>
          <w:sz w:val="18"/>
        </w:rPr>
        <w:t xml:space="preserve"> </w:t>
      </w:r>
      <w:r w:rsidRPr="00936044">
        <w:rPr>
          <w:rFonts w:ascii="Arial" w:hAnsi="Arial" w:cs="Arial"/>
          <w:color w:val="000000"/>
          <w:sz w:val="18"/>
        </w:rPr>
        <w:t>MA,CCC-SLP and Aimee Sayre, MA, CCC-SLP</w:t>
      </w:r>
    </w:p>
    <w:p w:rsidR="00C540FC" w:rsidRPr="00936044" w:rsidRDefault="00C540FC" w:rsidP="00BE2396">
      <w:pPr>
        <w:rPr>
          <w:rFonts w:ascii="Arial" w:hAnsi="Arial" w:cs="Arial"/>
          <w:i/>
          <w:color w:val="000000"/>
          <w:sz w:val="16"/>
          <w:szCs w:val="20"/>
        </w:rPr>
      </w:pPr>
      <w:proofErr w:type="spellStart"/>
      <w:r w:rsidRPr="00936044">
        <w:rPr>
          <w:rFonts w:ascii="Arial" w:hAnsi="Arial" w:cs="Arial"/>
          <w:i/>
          <w:color w:val="000000"/>
          <w:sz w:val="16"/>
          <w:szCs w:val="20"/>
        </w:rPr>
        <w:t>Photos:</w:t>
      </w:r>
      <w:hyperlink r:id="rId9" w:history="1">
        <w:r w:rsidRPr="00936044">
          <w:rPr>
            <w:rStyle w:val="Hyperlink"/>
            <w:rFonts w:ascii="Arial" w:hAnsi="Arial" w:cs="Arial"/>
            <w:i/>
            <w:sz w:val="16"/>
            <w:szCs w:val="20"/>
          </w:rPr>
          <w:t>S</w:t>
        </w:r>
        <w:proofErr w:type="spellEnd"/>
        <w:r w:rsidRPr="00936044">
          <w:rPr>
            <w:rStyle w:val="Hyperlink"/>
            <w:rFonts w:ascii="Arial" w:hAnsi="Arial" w:cs="Arial"/>
            <w:i/>
            <w:sz w:val="16"/>
            <w:szCs w:val="20"/>
          </w:rPr>
          <w:t>:\KSHA\Convention - KSHA\Convention-2024-Lexington\Speakers-2024-KY\Photos-KY-2024\morris.jpg</w:t>
        </w:r>
      </w:hyperlink>
    </w:p>
    <w:p w:rsidR="00C540FC" w:rsidRPr="00936044" w:rsidRDefault="008E542D" w:rsidP="00BE2396">
      <w:pPr>
        <w:rPr>
          <w:rFonts w:ascii="Arial" w:hAnsi="Arial" w:cs="Arial"/>
          <w:i/>
          <w:color w:val="000000"/>
          <w:sz w:val="16"/>
          <w:szCs w:val="20"/>
        </w:rPr>
      </w:pPr>
      <w:hyperlink r:id="rId10" w:history="1">
        <w:r w:rsidR="00C540FC" w:rsidRPr="00936044">
          <w:rPr>
            <w:rStyle w:val="Hyperlink"/>
            <w:rFonts w:ascii="Arial" w:hAnsi="Arial" w:cs="Arial"/>
            <w:i/>
            <w:sz w:val="16"/>
            <w:szCs w:val="20"/>
          </w:rPr>
          <w:t>S:\KSHA\Convention - KSHA\Convention-2024-Lexington\Speakers-2024-KY\Photos-KY-2024\Sayer.jpg</w:t>
        </w:r>
      </w:hyperlink>
    </w:p>
    <w:p w:rsidR="00A40385" w:rsidRDefault="00A4038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</w:p>
    <w:p w:rsidR="00FA454C" w:rsidRPr="00FA454C" w:rsidRDefault="00FA454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18"/>
          <w:szCs w:val="20"/>
        </w:rPr>
        <w:t>This s</w:t>
      </w:r>
      <w:r w:rsidRPr="00FA454C">
        <w:rPr>
          <w:rFonts w:ascii="Arial" w:hAnsi="Arial" w:cs="Arial"/>
          <w:color w:val="000000"/>
          <w:sz w:val="18"/>
          <w:szCs w:val="20"/>
        </w:rPr>
        <w:t xml:space="preserve">ession will discuss principles for effective teaching of clinical skills, including how to set expectations when working with supervisees.  </w:t>
      </w:r>
    </w:p>
    <w:p w:rsidR="005B2331" w:rsidRDefault="005B2331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color w:val="0E101A"/>
          <w:sz w:val="22"/>
          <w:szCs w:val="22"/>
        </w:rPr>
      </w:pPr>
    </w:p>
    <w:p w:rsidR="00FA454C" w:rsidRPr="00EB41BF" w:rsidRDefault="00EB41BF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 w:rsidRPr="00EB41BF">
        <w:rPr>
          <w:rFonts w:ascii="Arial" w:hAnsi="Arial" w:cs="Arial"/>
          <w:b/>
          <w:color w:val="FF0000"/>
          <w:sz w:val="22"/>
          <w:szCs w:val="22"/>
        </w:rPr>
        <w:t>Page 2 Continued</w:t>
      </w:r>
    </w:p>
    <w:p w:rsidR="003114FE" w:rsidRPr="00A40385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color w:val="0E101A"/>
          <w:sz w:val="18"/>
          <w:szCs w:val="22"/>
          <w:u w:val="single"/>
        </w:rPr>
      </w:pPr>
      <w:r w:rsidRPr="00A40385">
        <w:rPr>
          <w:rFonts w:ascii="Arial" w:hAnsi="Arial" w:cs="Arial"/>
          <w:b/>
          <w:color w:val="0E101A"/>
          <w:sz w:val="18"/>
          <w:szCs w:val="22"/>
          <w:u w:val="single"/>
        </w:rPr>
        <w:t>ETHICS</w:t>
      </w:r>
      <w:r w:rsidR="00FF40C6">
        <w:rPr>
          <w:rFonts w:ascii="Arial" w:hAnsi="Arial" w:cs="Arial"/>
          <w:b/>
          <w:color w:val="0E101A"/>
          <w:sz w:val="18"/>
          <w:szCs w:val="22"/>
          <w:u w:val="single"/>
        </w:rPr>
        <w:t xml:space="preserve">  (Replace Information)</w:t>
      </w:r>
    </w:p>
    <w:p w:rsidR="003114FE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Wednesday 3:30 pm – 5:30 pm</w:t>
      </w:r>
    </w:p>
    <w:p w:rsidR="003114FE" w:rsidRDefault="003114FE" w:rsidP="003114FE">
      <w:pPr>
        <w:rPr>
          <w:b/>
          <w:noProof/>
        </w:rPr>
      </w:pPr>
      <w:r w:rsidRPr="0039050C">
        <w:rPr>
          <w:i/>
          <w:noProof/>
        </w:rPr>
        <w:t>Ethics Across Settings: A Panel Discussion</w:t>
      </w:r>
      <w:r>
        <w:rPr>
          <w:i/>
        </w:rPr>
        <w:t xml:space="preserve"> </w:t>
      </w:r>
      <w:r w:rsidR="00FF40C6">
        <w:t>(S11</w:t>
      </w:r>
      <w:r w:rsidRPr="000B2896">
        <w:t>),</w:t>
      </w:r>
    </w:p>
    <w:p w:rsidR="003114FE" w:rsidRPr="00524C31" w:rsidRDefault="003114FE" w:rsidP="003114FE">
      <w:pPr>
        <w:rPr>
          <w:b/>
          <w:noProof/>
          <w:sz w:val="8"/>
          <w:szCs w:val="8"/>
        </w:rPr>
      </w:pPr>
    </w:p>
    <w:p w:rsidR="003114FE" w:rsidRPr="00524C31" w:rsidRDefault="00FA454C" w:rsidP="003114FE">
      <w:pPr>
        <w:rPr>
          <w:noProof/>
          <w:sz w:val="20"/>
        </w:rPr>
      </w:pPr>
      <w:r>
        <w:rPr>
          <w:noProof/>
          <w:sz w:val="20"/>
        </w:rPr>
        <w:t xml:space="preserve">Alison Brown </w:t>
      </w:r>
      <w:r w:rsidR="003114FE" w:rsidRPr="00524C31">
        <w:rPr>
          <w:noProof/>
          <w:sz w:val="20"/>
        </w:rPr>
        <w:t>EdD, CCC-SLP</w:t>
      </w:r>
      <w:r w:rsidR="003114FE" w:rsidRPr="00524C31">
        <w:rPr>
          <w:sz w:val="20"/>
        </w:rPr>
        <w:t xml:space="preserve">  </w:t>
      </w:r>
    </w:p>
    <w:p w:rsidR="003114FE" w:rsidRPr="00FF40C6" w:rsidRDefault="00FA454C" w:rsidP="003114FE">
      <w:pPr>
        <w:rPr>
          <w:b/>
          <w:sz w:val="14"/>
          <w:szCs w:val="16"/>
        </w:rPr>
      </w:pPr>
      <w:r w:rsidRPr="00FF40C6">
        <w:rPr>
          <w:sz w:val="20"/>
        </w:rPr>
        <w:t xml:space="preserve">Photo: </w:t>
      </w:r>
      <w:hyperlink r:id="rId11" w:history="1">
        <w:r w:rsidR="003114FE" w:rsidRPr="00FF40C6">
          <w:rPr>
            <w:rStyle w:val="Hyperlink"/>
            <w:b/>
            <w:sz w:val="14"/>
            <w:szCs w:val="16"/>
          </w:rPr>
          <w:t>S:\KSHA\Convention - KSHA\Convention-2024-Lexington\Speakers-2024-KY\Photos-KY-2024\Brown,Alison.jpg</w:t>
        </w:r>
      </w:hyperlink>
    </w:p>
    <w:p w:rsidR="003114FE" w:rsidRPr="00524C31" w:rsidRDefault="00FA454C" w:rsidP="003114FE">
      <w:pPr>
        <w:rPr>
          <w:noProof/>
          <w:sz w:val="20"/>
        </w:rPr>
      </w:pPr>
      <w:r>
        <w:rPr>
          <w:noProof/>
          <w:sz w:val="20"/>
        </w:rPr>
        <w:t xml:space="preserve">Nikki Gaylord </w:t>
      </w:r>
      <w:r w:rsidR="003114FE" w:rsidRPr="00524C31">
        <w:rPr>
          <w:noProof/>
          <w:sz w:val="20"/>
        </w:rPr>
        <w:t>EdD, CCC-SLP</w:t>
      </w:r>
      <w:r w:rsidR="003114FE" w:rsidRPr="00524C31">
        <w:rPr>
          <w:sz w:val="20"/>
        </w:rPr>
        <w:t xml:space="preserve"> </w:t>
      </w:r>
    </w:p>
    <w:p w:rsidR="003114FE" w:rsidRPr="00FF40C6" w:rsidRDefault="00FA454C" w:rsidP="003114FE">
      <w:pPr>
        <w:rPr>
          <w:color w:val="0000FF" w:themeColor="hyperlink"/>
          <w:sz w:val="14"/>
          <w:szCs w:val="16"/>
          <w:u w:val="single"/>
        </w:rPr>
      </w:pPr>
      <w:r w:rsidRPr="00FF40C6">
        <w:rPr>
          <w:sz w:val="20"/>
        </w:rPr>
        <w:t xml:space="preserve">Photo: </w:t>
      </w:r>
      <w:hyperlink r:id="rId12" w:history="1">
        <w:r w:rsidR="003114FE" w:rsidRPr="00FF40C6">
          <w:rPr>
            <w:rStyle w:val="Hyperlink"/>
            <w:b/>
            <w:sz w:val="14"/>
            <w:szCs w:val="16"/>
          </w:rPr>
          <w:t>S:\KSHA\Convention - KSHA\Convention-2024-Lexington\Speakers-2024-KY\Photos-KY-2024\Gaylord.jpg</w:t>
        </w:r>
      </w:hyperlink>
    </w:p>
    <w:p w:rsidR="003114FE" w:rsidRPr="00524C31" w:rsidRDefault="00FA454C" w:rsidP="003114FE">
      <w:pPr>
        <w:rPr>
          <w:noProof/>
          <w:sz w:val="20"/>
        </w:rPr>
      </w:pPr>
      <w:r>
        <w:rPr>
          <w:noProof/>
          <w:sz w:val="20"/>
        </w:rPr>
        <w:t xml:space="preserve">Stephanie Schaaf </w:t>
      </w:r>
      <w:r w:rsidR="003114FE" w:rsidRPr="00524C31">
        <w:rPr>
          <w:noProof/>
          <w:sz w:val="20"/>
        </w:rPr>
        <w:t>EdD, CCC-SLP</w:t>
      </w:r>
      <w:r w:rsidR="003114FE" w:rsidRPr="00524C31">
        <w:rPr>
          <w:sz w:val="20"/>
        </w:rPr>
        <w:t xml:space="preserve"> </w:t>
      </w:r>
    </w:p>
    <w:p w:rsidR="003114FE" w:rsidRPr="00524C31" w:rsidRDefault="00FA454C" w:rsidP="003114FE">
      <w:pPr>
        <w:rPr>
          <w:rStyle w:val="Hyperlink"/>
          <w:sz w:val="16"/>
          <w:szCs w:val="16"/>
        </w:rPr>
      </w:pPr>
      <w:proofErr w:type="spellStart"/>
      <w:r w:rsidRPr="00FF40C6">
        <w:rPr>
          <w:sz w:val="20"/>
        </w:rPr>
        <w:t>Photo:</w:t>
      </w:r>
      <w:hyperlink r:id="rId13" w:history="1">
        <w:r w:rsidR="003114FE" w:rsidRPr="00FF40C6">
          <w:rPr>
            <w:rStyle w:val="Hyperlink"/>
            <w:b/>
            <w:sz w:val="14"/>
            <w:szCs w:val="16"/>
          </w:rPr>
          <w:t>S</w:t>
        </w:r>
        <w:proofErr w:type="spellEnd"/>
        <w:r w:rsidR="003114FE" w:rsidRPr="00FF40C6">
          <w:rPr>
            <w:rStyle w:val="Hyperlink"/>
            <w:b/>
            <w:sz w:val="14"/>
            <w:szCs w:val="16"/>
          </w:rPr>
          <w:t>:\KSHA\Convention - KSHA\Convention-2024-Lexington\Speakers-2024-KY\Photos-KY-2024\Schaaf.jpg</w:t>
        </w:r>
      </w:hyperlink>
    </w:p>
    <w:p w:rsidR="001D3DAC" w:rsidRPr="003114FE" w:rsidRDefault="001D3DAC" w:rsidP="001D3DAC">
      <w:pPr>
        <w:rPr>
          <w:b/>
          <w:noProof/>
          <w:sz w:val="20"/>
        </w:rPr>
      </w:pPr>
      <w:r w:rsidRPr="003114FE">
        <w:rPr>
          <w:rFonts w:ascii="Arial" w:hAnsi="Arial" w:cs="Arial"/>
          <w:color w:val="000000"/>
          <w:sz w:val="18"/>
          <w:szCs w:val="20"/>
        </w:rPr>
        <w:t xml:space="preserve">During this presentation, participants will examine the Code of Ethics through a panel discussion in the context of ethical dilemmas taken from clinical case studies across medical, school, and early intervention settings. </w:t>
      </w:r>
    </w:p>
    <w:p w:rsidR="003114FE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C540FC" w:rsidRDefault="00C540FC" w:rsidP="00FF40C6">
      <w:pPr>
        <w:pStyle w:val="NormalWeb"/>
        <w:tabs>
          <w:tab w:val="left" w:pos="720"/>
        </w:tabs>
        <w:spacing w:before="0" w:beforeAutospacing="0" w:after="0" w:afterAutospacing="0"/>
        <w:jc w:val="center"/>
        <w:rPr>
          <w:sz w:val="20"/>
        </w:rPr>
      </w:pPr>
    </w:p>
    <w:p w:rsidR="00C540FC" w:rsidRPr="00C540FC" w:rsidRDefault="00FF40C6" w:rsidP="00FF40C6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18"/>
          <w:szCs w:val="22"/>
        </w:rPr>
      </w:pPr>
      <w:r>
        <w:rPr>
          <w:sz w:val="20"/>
        </w:rPr>
        <w:t xml:space="preserve">                   Note</w:t>
      </w:r>
      <w:r w:rsidR="00C540FC" w:rsidRPr="00C540FC">
        <w:rPr>
          <w:sz w:val="20"/>
        </w:rPr>
        <w:t xml:space="preserve">.  </w:t>
      </w:r>
      <w:r>
        <w:rPr>
          <w:sz w:val="20"/>
        </w:rPr>
        <w:t>Review the</w:t>
      </w:r>
      <w:r w:rsidR="00C540FC" w:rsidRPr="00C540FC">
        <w:rPr>
          <w:sz w:val="20"/>
        </w:rPr>
        <w:t>e Sessio</w:t>
      </w:r>
      <w:r>
        <w:rPr>
          <w:sz w:val="20"/>
        </w:rPr>
        <w:t>n Tracker for other qualifying sessions.</w:t>
      </w:r>
    </w:p>
    <w:tbl>
      <w:tblPr>
        <w:tblStyle w:val="TableGrid"/>
        <w:tblW w:w="7830" w:type="dxa"/>
        <w:tblInd w:w="108" w:type="dxa"/>
        <w:tblLook w:val="04A0" w:firstRow="1" w:lastRow="0" w:firstColumn="1" w:lastColumn="0" w:noHBand="0" w:noVBand="1"/>
      </w:tblPr>
      <w:tblGrid>
        <w:gridCol w:w="1493"/>
        <w:gridCol w:w="3277"/>
        <w:gridCol w:w="3060"/>
      </w:tblGrid>
      <w:tr w:rsidR="00C540FC" w:rsidTr="00936044">
        <w:tc>
          <w:tcPr>
            <w:tcW w:w="1493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 xml:space="preserve">Category </w:t>
            </w:r>
          </w:p>
        </w:tc>
        <w:tc>
          <w:tcPr>
            <w:tcW w:w="3277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>ASHA 3 Year Interval Certification: 30 PDHS</w:t>
            </w:r>
          </w:p>
        </w:tc>
        <w:tc>
          <w:tcPr>
            <w:tcW w:w="3060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 xml:space="preserve">Licensure Biennial Period </w:t>
            </w:r>
          </w:p>
        </w:tc>
      </w:tr>
      <w:tr w:rsidR="00C540FC" w:rsidTr="00936044">
        <w:trPr>
          <w:trHeight w:val="260"/>
        </w:trPr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DEI</w:t>
            </w:r>
          </w:p>
        </w:tc>
        <w:tc>
          <w:tcPr>
            <w:tcW w:w="3277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hours of the required thirty (30) required PDHs </w:t>
            </w:r>
          </w:p>
        </w:tc>
        <w:tc>
          <w:tcPr>
            <w:tcW w:w="306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required at this time.</w:t>
            </w:r>
          </w:p>
        </w:tc>
      </w:tr>
      <w:tr w:rsidR="00C540FC" w:rsidTr="00936044">
        <w:trPr>
          <w:trHeight w:val="602"/>
        </w:trPr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Ethics</w:t>
            </w:r>
          </w:p>
        </w:tc>
        <w:tc>
          <w:tcPr>
            <w:tcW w:w="3277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hour of the required thirty (30) required PDHs </w:t>
            </w:r>
          </w:p>
        </w:tc>
        <w:tc>
          <w:tcPr>
            <w:tcW w:w="306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hours of the</w:t>
            </w:r>
            <w:r w:rsidRPr="00A623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required </w:t>
            </w:r>
            <w:r w:rsidRPr="00A623AC">
              <w:rPr>
                <w:sz w:val="16"/>
                <w:szCs w:val="16"/>
              </w:rPr>
              <w:t xml:space="preserve">thirty (30) continuing education hours </w:t>
            </w:r>
            <w:r>
              <w:rPr>
                <w:sz w:val="16"/>
                <w:szCs w:val="16"/>
              </w:rPr>
              <w:t xml:space="preserve">and 2 hours of the required fifty (50) hours for those holding dual licenses. </w:t>
            </w:r>
          </w:p>
        </w:tc>
      </w:tr>
      <w:tr w:rsidR="00C540FC" w:rsidTr="00936044"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Supervision</w:t>
            </w:r>
            <w:r>
              <w:rPr>
                <w:sz w:val="16"/>
                <w:szCs w:val="16"/>
              </w:rPr>
              <w:t>/Clinical Instruction</w:t>
            </w:r>
          </w:p>
        </w:tc>
        <w:tc>
          <w:tcPr>
            <w:tcW w:w="3277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time requirement for those in a student/CF supervisory position, earn at </w:t>
            </w:r>
            <w:r w:rsidRPr="00FB7A7E">
              <w:rPr>
                <w:sz w:val="16"/>
                <w:szCs w:val="16"/>
              </w:rPr>
              <w:t>least </w:t>
            </w:r>
            <w:hyperlink r:id="rId14" w:history="1">
              <w:r>
                <w:rPr>
                  <w:sz w:val="16"/>
                  <w:szCs w:val="16"/>
                </w:rPr>
                <w:t>two hours</w:t>
              </w:r>
            </w:hyperlink>
            <w:r>
              <w:rPr>
                <w:sz w:val="16"/>
                <w:szCs w:val="16"/>
              </w:rPr>
              <w:t> post-certification</w:t>
            </w:r>
          </w:p>
        </w:tc>
        <w:tc>
          <w:tcPr>
            <w:tcW w:w="306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Required at this time.</w:t>
            </w:r>
          </w:p>
        </w:tc>
      </w:tr>
    </w:tbl>
    <w:p w:rsidR="003114FE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Pr="00EB41BF" w:rsidRDefault="0004453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EB41BF">
        <w:rPr>
          <w:rFonts w:ascii="Arial" w:hAnsi="Arial" w:cs="Arial"/>
          <w:color w:val="FF0000"/>
          <w:sz w:val="22"/>
          <w:szCs w:val="22"/>
        </w:rPr>
        <w:t>Page 3</w:t>
      </w:r>
    </w:p>
    <w:p w:rsidR="0004453C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71C99" wp14:editId="5E80E303">
            <wp:simplePos x="0" y="0"/>
            <wp:positionH relativeFrom="column">
              <wp:posOffset>832012</wp:posOffset>
            </wp:positionH>
            <wp:positionV relativeFrom="paragraph">
              <wp:posOffset>136525</wp:posOffset>
            </wp:positionV>
            <wp:extent cx="4766148" cy="457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9" r="1"/>
                    <a:stretch/>
                  </pic:blipFill>
                  <pic:spPr bwMode="auto">
                    <a:xfrm>
                      <a:off x="0" y="0"/>
                      <a:ext cx="4766148" cy="457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53C" w:rsidRDefault="0004453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06044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noProof/>
          <w:color w:val="0E10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57372" wp14:editId="5BDABEA5">
                <wp:simplePos x="0" y="0"/>
                <wp:positionH relativeFrom="column">
                  <wp:posOffset>552450</wp:posOffset>
                </wp:positionH>
                <wp:positionV relativeFrom="paragraph">
                  <wp:posOffset>115570</wp:posOffset>
                </wp:positionV>
                <wp:extent cx="1149350" cy="4318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345" w:rsidRPr="00060445" w:rsidRDefault="00E05345" w:rsidP="000604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Remove Entire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.5pt;margin-top:9.1pt;width:90.5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" fillcolor="black [3200]" strokecolor="black [1600]" strokeweight="2pt">
                <v:textbox>
                  <w:txbxContent>
                    <w:p w:rsidR="00E05345" w:rsidRPr="00060445" w:rsidRDefault="00E05345" w:rsidP="0006044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Remove Entire Section</w:t>
                      </w:r>
                    </w:p>
                  </w:txbxContent>
                </v:textbox>
              </v:rect>
            </w:pict>
          </mc:Fallback>
        </mc:AlternateContent>
      </w: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noProof/>
          <w:color w:val="0E10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3405" wp14:editId="053A7079">
                <wp:simplePos x="0" y="0"/>
                <wp:positionH relativeFrom="column">
                  <wp:posOffset>-615950</wp:posOffset>
                </wp:positionH>
                <wp:positionV relativeFrom="paragraph">
                  <wp:posOffset>15875</wp:posOffset>
                </wp:positionV>
                <wp:extent cx="1873250" cy="8128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45" w:rsidRPr="00FE31A5" w:rsidRDefault="00CE4F9B" w:rsidP="00FE3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S21</w:t>
                            </w:r>
                            <w:r w:rsidR="00E05345" w:rsidRPr="00FE31A5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E05345" w:rsidRPr="00FE31A5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20"/>
                              </w:rPr>
                              <w:t>Navigating The Path To CCC</w:t>
                            </w:r>
                          </w:p>
                          <w:p w:rsidR="00E05345" w:rsidRPr="00CE4F9B" w:rsidRDefault="00E05345" w:rsidP="00FE31A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</w:pPr>
                            <w:r w:rsidRPr="00CE4F9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  <w:t>Thursday, 11:00 am – 12:30 pm</w:t>
                            </w:r>
                          </w:p>
                          <w:p w:rsidR="00E05345" w:rsidRPr="00CE4F9B" w:rsidRDefault="00E05345" w:rsidP="00FE31A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</w:pPr>
                            <w:r w:rsidRPr="00CE4F9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  <w:t>Presented by KSHA President</w:t>
                            </w:r>
                          </w:p>
                          <w:p w:rsidR="00E05345" w:rsidRPr="00CE4F9B" w:rsidRDefault="00E05345" w:rsidP="00FE31A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</w:pPr>
                            <w:r w:rsidRPr="00CE4F9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0"/>
                              </w:rPr>
                              <w:t>Robyn Wahl, MS, CCC-SLP</w:t>
                            </w:r>
                          </w:p>
                          <w:p w:rsidR="00E05345" w:rsidRPr="00CE4F9B" w:rsidRDefault="00CE4F9B" w:rsidP="00FE31A5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CE4F9B">
                              <w:rPr>
                                <w:b/>
                                <w:sz w:val="14"/>
                              </w:rPr>
                              <w:t>S34  Passing the PRAXIS-ONE TIME ONLY!</w:t>
                            </w:r>
                          </w:p>
                          <w:p w:rsidR="00CE4F9B" w:rsidRPr="00CE4F9B" w:rsidRDefault="00CE4F9B" w:rsidP="00FE31A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E4F9B">
                              <w:rPr>
                                <w:sz w:val="14"/>
                              </w:rPr>
                              <w:t>Thursday 3:00 pm – 4:30 pm</w:t>
                            </w:r>
                          </w:p>
                          <w:p w:rsidR="00CE4F9B" w:rsidRPr="00FE31A5" w:rsidRDefault="00CE4F9B" w:rsidP="00FE31A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Presented by LaToya Roberts, MS, CCC-SLP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48.5pt;margin-top:1.25pt;width:147.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" fillcolor="white [3201]" strokecolor="#f79646 [3209]" strokeweight="2pt">
                <v:textbox>
                  <w:txbxContent>
                    <w:p w:rsidR="00E05345" w:rsidRPr="00FE31A5" w:rsidRDefault="00CE4F9B" w:rsidP="00FE31A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20"/>
                        </w:rPr>
                      </w:pPr>
                      <w:r>
                        <w:rPr>
                          <w:b/>
                          <w:sz w:val="14"/>
                        </w:rPr>
                        <w:t>S21</w:t>
                      </w:r>
                      <w:r w:rsidR="00E05345" w:rsidRPr="00FE31A5">
                        <w:rPr>
                          <w:b/>
                          <w:sz w:val="14"/>
                        </w:rPr>
                        <w:t xml:space="preserve">  </w:t>
                      </w:r>
                      <w:r w:rsidR="00E05345" w:rsidRPr="00FE31A5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20"/>
                        </w:rPr>
                        <w:t>Navigating The Path To CCC</w:t>
                      </w:r>
                    </w:p>
                    <w:p w:rsidR="00E05345" w:rsidRPr="00CE4F9B" w:rsidRDefault="00E05345" w:rsidP="00FE31A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</w:pPr>
                      <w:r w:rsidRPr="00CE4F9B"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  <w:t>Thursday, 11:00 am – 12:30 pm</w:t>
                      </w:r>
                    </w:p>
                    <w:p w:rsidR="00E05345" w:rsidRPr="00CE4F9B" w:rsidRDefault="00E05345" w:rsidP="00FE31A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</w:pPr>
                      <w:r w:rsidRPr="00CE4F9B"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  <w:t>Presented by KSHA President</w:t>
                      </w:r>
                    </w:p>
                    <w:p w:rsidR="00E05345" w:rsidRPr="00CE4F9B" w:rsidRDefault="00E05345" w:rsidP="00FE31A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</w:pPr>
                      <w:r w:rsidRPr="00CE4F9B">
                        <w:rPr>
                          <w:rFonts w:ascii="Arial" w:hAnsi="Arial" w:cs="Arial"/>
                          <w:color w:val="000000"/>
                          <w:sz w:val="12"/>
                          <w:szCs w:val="20"/>
                        </w:rPr>
                        <w:t>Robyn Wahl, MS, CCC-SLP</w:t>
                      </w:r>
                    </w:p>
                    <w:p w:rsidR="00E05345" w:rsidRPr="00CE4F9B" w:rsidRDefault="00CE4F9B" w:rsidP="00FE31A5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CE4F9B">
                        <w:rPr>
                          <w:b/>
                          <w:sz w:val="14"/>
                        </w:rPr>
                        <w:t>S34  Passing the PRAXIS-ONE TIME ONLY!</w:t>
                      </w:r>
                    </w:p>
                    <w:p w:rsidR="00CE4F9B" w:rsidRPr="00CE4F9B" w:rsidRDefault="00CE4F9B" w:rsidP="00FE31A5">
                      <w:pPr>
                        <w:jc w:val="center"/>
                        <w:rPr>
                          <w:sz w:val="14"/>
                        </w:rPr>
                      </w:pPr>
                      <w:r w:rsidRPr="00CE4F9B">
                        <w:rPr>
                          <w:sz w:val="14"/>
                        </w:rPr>
                        <w:t>Thursday 3:00 pm – 4:30 pm</w:t>
                      </w:r>
                    </w:p>
                    <w:p w:rsidR="00CE4F9B" w:rsidRPr="00FE31A5" w:rsidRDefault="00CE4F9B" w:rsidP="00FE31A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Presented by LaToya Roberts, MS, CCC-SLP</w:t>
                      </w:r>
                    </w:p>
                  </w:txbxContent>
                </v:textbox>
              </v:rect>
            </w:pict>
          </mc:Fallback>
        </mc:AlternateContent>
      </w: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06044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noProof/>
          <w:color w:val="0E10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154940</wp:posOffset>
                </wp:positionV>
                <wp:extent cx="1149350" cy="4318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45" w:rsidRPr="00060445" w:rsidRDefault="00E05345" w:rsidP="000604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60445">
                              <w:rPr>
                                <w:sz w:val="18"/>
                              </w:rPr>
                              <w:t>Change Year to 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31pt;margin-top:12.2pt;width:90.5pt;height:3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" fillcolor="white [3201]" strokecolor="#f79646 [3209]" strokeweight="2pt">
                <v:textbox>
                  <w:txbxContent>
                    <w:p w:rsidR="00E05345" w:rsidRPr="00060445" w:rsidRDefault="00E05345" w:rsidP="00060445">
                      <w:pPr>
                        <w:jc w:val="center"/>
                        <w:rPr>
                          <w:sz w:val="18"/>
                        </w:rPr>
                      </w:pPr>
                      <w:r w:rsidRPr="00060445">
                        <w:rPr>
                          <w:sz w:val="18"/>
                        </w:rPr>
                        <w:t>Change Year to  2024</w:t>
                      </w:r>
                    </w:p>
                  </w:txbxContent>
                </v:textbox>
              </v:rect>
            </w:pict>
          </mc:Fallback>
        </mc:AlternateContent>
      </w: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93149D" w:rsidRPr="00145C8B" w:rsidRDefault="0093149D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color w:val="0E101A"/>
          <w:sz w:val="22"/>
          <w:szCs w:val="22"/>
        </w:rPr>
      </w:pPr>
      <w:r w:rsidRPr="00145C8B">
        <w:rPr>
          <w:rFonts w:ascii="Arial" w:hAnsi="Arial" w:cs="Arial"/>
          <w:b/>
          <w:color w:val="0E101A"/>
          <w:sz w:val="22"/>
          <w:szCs w:val="22"/>
        </w:rPr>
        <w:t xml:space="preserve">KEYNOTE   </w:t>
      </w:r>
      <w:r w:rsidR="00936044">
        <w:rPr>
          <w:rFonts w:ascii="Arial" w:hAnsi="Arial" w:cs="Arial"/>
          <w:b/>
          <w:color w:val="0E101A"/>
          <w:sz w:val="22"/>
          <w:szCs w:val="22"/>
        </w:rPr>
        <w:t>(Replace Information)</w:t>
      </w:r>
    </w:p>
    <w:p w:rsidR="0093149D" w:rsidRDefault="0093149D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 </w:t>
      </w:r>
      <w:r w:rsidRPr="0093149D">
        <w:rPr>
          <w:rFonts w:ascii="Arial" w:hAnsi="Arial" w:cs="Arial"/>
          <w:color w:val="0E101A"/>
          <w:sz w:val="18"/>
          <w:szCs w:val="22"/>
        </w:rPr>
        <w:t xml:space="preserve">Photo </w:t>
      </w:r>
      <w:hyperlink r:id="rId16" w:history="1">
        <w:r w:rsidRPr="0093149D">
          <w:rPr>
            <w:rStyle w:val="Hyperlink"/>
            <w:rFonts w:ascii="Arial" w:hAnsi="Arial" w:cs="Arial"/>
            <w:sz w:val="18"/>
            <w:szCs w:val="22"/>
          </w:rPr>
          <w:t>S:\KSHA\Convention - KSHA\Convention-2024-Lexington\Speakers-2024-KY\Photos-KY-2024\Katte.jpg</w:t>
        </w:r>
      </w:hyperlink>
    </w:p>
    <w:p w:rsidR="0093149D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Wednesday 2:15 pm – 3:15 pm</w:t>
      </w:r>
    </w:p>
    <w:p w:rsidR="0093149D" w:rsidRPr="000B2896" w:rsidRDefault="0093149D" w:rsidP="0093149D">
      <w:pPr>
        <w:rPr>
          <w:b/>
        </w:rPr>
      </w:pPr>
      <w:r w:rsidRPr="0039050C">
        <w:rPr>
          <w:b/>
          <w:noProof/>
        </w:rPr>
        <w:t>Joel Katte</w:t>
      </w:r>
      <w:r>
        <w:rPr>
          <w:b/>
        </w:rPr>
        <w:t xml:space="preserve">, Presents </w:t>
      </w:r>
    </w:p>
    <w:p w:rsidR="0093149D" w:rsidRDefault="0093149D" w:rsidP="0093149D">
      <w:r>
        <w:t xml:space="preserve">Presenting, </w:t>
      </w:r>
      <w:r w:rsidRPr="0039050C">
        <w:rPr>
          <w:i/>
          <w:noProof/>
        </w:rPr>
        <w:t>Igniting Passion and Purpose With The Be More You Experience!</w:t>
      </w:r>
      <w:r>
        <w:rPr>
          <w:i/>
        </w:rPr>
        <w:t xml:space="preserve"> </w:t>
      </w:r>
      <w:r w:rsidR="00FF40C6">
        <w:t>(S09</w:t>
      </w:r>
      <w:r w:rsidRPr="000B2896">
        <w:t>),</w:t>
      </w:r>
      <w:r>
        <w:rPr>
          <w:i/>
        </w:rPr>
        <w:t xml:space="preserve"> </w:t>
      </w:r>
      <w:r>
        <w:t>on Wednesday.</w:t>
      </w:r>
    </w:p>
    <w:p w:rsidR="0093149D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93149D" w:rsidRDefault="0093149D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Joel Katte's </w:t>
      </w:r>
      <w:r w:rsidRPr="0093149D">
        <w:rPr>
          <w:rFonts w:ascii="Arial" w:hAnsi="Arial" w:cs="Arial"/>
          <w:color w:val="000000"/>
          <w:sz w:val="20"/>
          <w:szCs w:val="20"/>
        </w:rPr>
        <w:t>The Be More You</w:t>
      </w:r>
      <w:r>
        <w:rPr>
          <w:rFonts w:ascii="Arial" w:hAnsi="Arial" w:cs="Arial"/>
          <w:color w:val="000000"/>
          <w:sz w:val="20"/>
          <w:szCs w:val="20"/>
        </w:rPr>
        <w:t xml:space="preserve"> Experience was adapted from his children's book (written for all ages including adults) </w:t>
      </w:r>
      <w:r w:rsidRPr="0093149D">
        <w:rPr>
          <w:rFonts w:ascii="Arial" w:hAnsi="Arial" w:cs="Arial"/>
          <w:i/>
          <w:color w:val="000000"/>
          <w:sz w:val="20"/>
          <w:szCs w:val="20"/>
        </w:rPr>
        <w:t>Finding You At the Zoo.</w:t>
      </w:r>
      <w:r>
        <w:rPr>
          <w:rFonts w:ascii="Arial" w:hAnsi="Arial" w:cs="Arial"/>
          <w:color w:val="000000"/>
          <w:sz w:val="20"/>
          <w:szCs w:val="20"/>
        </w:rPr>
        <w:t xml:space="preserve"> Imagine if throughout your life you and everyone around you received the message … Just keep being you; in fact, be even more you! Through humor, inspiration and discussion, Joel will guide participants on a journey of self-reflection, discovery and affirmation that will catapult them forward to live the lives they know deep down they were destined to live. </w:t>
      </w:r>
    </w:p>
    <w:p w:rsidR="001D3DAC" w:rsidRDefault="001D3DAC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D3DAC" w:rsidRPr="00A40385" w:rsidRDefault="00A40385" w:rsidP="003A485F">
      <w:pPr>
        <w:pStyle w:val="NormalWeb"/>
        <w:spacing w:before="0" w:beforeAutospacing="0" w:after="0" w:afterAutospacing="0"/>
        <w:rPr>
          <w:rFonts w:ascii="Arial" w:hAnsi="Arial" w:cs="Arial"/>
          <w:b/>
          <w:color w:val="0E101A"/>
          <w:sz w:val="22"/>
          <w:szCs w:val="22"/>
        </w:rPr>
      </w:pPr>
      <w:r>
        <w:rPr>
          <w:rFonts w:ascii="Arial" w:hAnsi="Arial" w:cs="Arial"/>
          <w:b/>
          <w:color w:val="0E101A"/>
          <w:sz w:val="22"/>
          <w:szCs w:val="22"/>
        </w:rPr>
        <w:t>LUNCHEON</w:t>
      </w:r>
      <w:r w:rsidR="00936044">
        <w:rPr>
          <w:rFonts w:ascii="Arial" w:hAnsi="Arial" w:cs="Arial"/>
          <w:b/>
          <w:color w:val="0E101A"/>
          <w:sz w:val="22"/>
          <w:szCs w:val="22"/>
        </w:rPr>
        <w:t xml:space="preserve">  (Replace </w:t>
      </w:r>
      <w:r w:rsidR="00E05345">
        <w:rPr>
          <w:rFonts w:ascii="Arial" w:hAnsi="Arial" w:cs="Arial"/>
          <w:b/>
          <w:color w:val="0E101A"/>
          <w:sz w:val="22"/>
          <w:szCs w:val="22"/>
        </w:rPr>
        <w:t>Infor</w:t>
      </w:r>
      <w:r w:rsidR="00936044">
        <w:rPr>
          <w:rFonts w:ascii="Arial" w:hAnsi="Arial" w:cs="Arial"/>
          <w:b/>
          <w:color w:val="0E101A"/>
          <w:sz w:val="22"/>
          <w:szCs w:val="22"/>
        </w:rPr>
        <w:t>m</w:t>
      </w:r>
      <w:r w:rsidR="00E05345">
        <w:rPr>
          <w:rFonts w:ascii="Arial" w:hAnsi="Arial" w:cs="Arial"/>
          <w:b/>
          <w:color w:val="0E101A"/>
          <w:sz w:val="22"/>
          <w:szCs w:val="22"/>
        </w:rPr>
        <w:t>a</w:t>
      </w:r>
      <w:r w:rsidR="00936044">
        <w:rPr>
          <w:rFonts w:ascii="Arial" w:hAnsi="Arial" w:cs="Arial"/>
          <w:b/>
          <w:color w:val="0E101A"/>
          <w:sz w:val="22"/>
          <w:szCs w:val="22"/>
        </w:rPr>
        <w:t>tion)</w:t>
      </w:r>
    </w:p>
    <w:p w:rsidR="001D3DAC" w:rsidRPr="00A40385" w:rsidRDefault="001D3DAC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40385">
        <w:rPr>
          <w:rFonts w:ascii="Arial" w:hAnsi="Arial" w:cs="Arial"/>
          <w:color w:val="000000"/>
          <w:sz w:val="20"/>
          <w:szCs w:val="20"/>
        </w:rPr>
        <w:t>Photo:</w:t>
      </w:r>
      <w:hyperlink r:id="rId17" w:history="1">
        <w:r w:rsidR="00A40385" w:rsidRPr="00A40385">
          <w:rPr>
            <w:rStyle w:val="Hyperlink"/>
            <w:rFonts w:ascii="Arial" w:hAnsi="Arial" w:cs="Arial"/>
            <w:sz w:val="20"/>
            <w:szCs w:val="20"/>
          </w:rPr>
          <w:t>S</w:t>
        </w:r>
        <w:proofErr w:type="spellEnd"/>
        <w:r w:rsidR="00A40385" w:rsidRPr="00A40385">
          <w:rPr>
            <w:rStyle w:val="Hyperlink"/>
            <w:rFonts w:ascii="Arial" w:hAnsi="Arial" w:cs="Arial"/>
            <w:sz w:val="20"/>
            <w:szCs w:val="20"/>
          </w:rPr>
          <w:t>:\KSHA\Convention - KSHA\Convention-2024-Lexington\Speakers-2024-KY\Photos-KY-2024\Hammond.jpg</w:t>
        </w:r>
      </w:hyperlink>
    </w:p>
    <w:p w:rsidR="001D3DAC" w:rsidRPr="00A40385" w:rsidRDefault="001D3DAC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40385">
        <w:rPr>
          <w:rFonts w:ascii="Arial" w:hAnsi="Arial" w:cs="Arial"/>
          <w:color w:val="000000"/>
          <w:sz w:val="20"/>
          <w:szCs w:val="20"/>
        </w:rPr>
        <w:t>Friday 12:30 pm -1:30 pm</w:t>
      </w:r>
    </w:p>
    <w:p w:rsidR="001D3DAC" w:rsidRPr="00A40385" w:rsidRDefault="001D3DAC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40385">
        <w:rPr>
          <w:rFonts w:ascii="Arial" w:hAnsi="Arial" w:cs="Arial"/>
          <w:color w:val="000000"/>
          <w:sz w:val="20"/>
          <w:szCs w:val="20"/>
        </w:rPr>
        <w:t>Tiffany Hammond</w:t>
      </w:r>
    </w:p>
    <w:p w:rsidR="008E542D" w:rsidRDefault="008E542D" w:rsidP="008E542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t xml:space="preserve">Presenting, </w:t>
      </w:r>
      <w:r w:rsidRPr="008E542D">
        <w:rPr>
          <w:i/>
        </w:rPr>
        <w:t>Anatomy of A Day with No Words</w:t>
      </w:r>
      <w:r w:rsidR="00FF40C6">
        <w:rPr>
          <w:color w:val="000000"/>
        </w:rPr>
        <w:t xml:space="preserve"> (S57)</w:t>
      </w:r>
    </w:p>
    <w:p w:rsidR="00171032" w:rsidRPr="008E542D" w:rsidRDefault="008E542D" w:rsidP="008E542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This personal</w:t>
      </w:r>
      <w:r>
        <w:t xml:space="preserve"> story highlights the bond between mother and child and follows them on a day where they use a ta</w:t>
      </w:r>
      <w:r>
        <w:t xml:space="preserve">blet to communicate with others, </w:t>
      </w:r>
      <w:r>
        <w:t xml:space="preserve">breaks down the inside of these days </w:t>
      </w:r>
      <w:r>
        <w:t>and how they came to be.</w:t>
      </w:r>
      <w:bookmarkStart w:id="0" w:name="_GoBack"/>
      <w:bookmarkEnd w:id="0"/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0534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32"/>
          <w:szCs w:val="20"/>
        </w:rPr>
      </w:pPr>
      <w:r>
        <w:rPr>
          <w:rFonts w:ascii="Arial" w:hAnsi="Arial" w:cs="Arial"/>
          <w:color w:val="FF0000"/>
          <w:sz w:val="32"/>
          <w:szCs w:val="20"/>
        </w:rPr>
        <w:t>Pages 4-5  Highlighted Presenters</w:t>
      </w:r>
    </w:p>
    <w:p w:rsidR="00E05345" w:rsidRPr="00E0534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Cs w:val="20"/>
        </w:rPr>
      </w:pPr>
      <w:r w:rsidRPr="00E05345">
        <w:rPr>
          <w:rFonts w:ascii="Arial" w:hAnsi="Arial" w:cs="Arial"/>
          <w:color w:val="000000" w:themeColor="text1"/>
          <w:szCs w:val="20"/>
        </w:rPr>
        <w:t xml:space="preserve">Content: </w:t>
      </w:r>
      <w:hyperlink r:id="rId18" w:history="1">
        <w:r w:rsidRPr="00E05345">
          <w:rPr>
            <w:rStyle w:val="Hyperlink"/>
            <w:rFonts w:ascii="Arial" w:hAnsi="Arial" w:cs="Arial"/>
            <w:szCs w:val="20"/>
          </w:rPr>
          <w:t>Highlighted Presenters.docx</w:t>
        </w:r>
      </w:hyperlink>
    </w:p>
    <w:p w:rsidR="00E05345" w:rsidRPr="00E0534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Cs w:val="20"/>
        </w:rPr>
      </w:pPr>
      <w:r w:rsidRPr="00E05345">
        <w:rPr>
          <w:rFonts w:ascii="Arial" w:hAnsi="Arial" w:cs="Arial"/>
          <w:color w:val="000000" w:themeColor="text1"/>
          <w:szCs w:val="20"/>
        </w:rPr>
        <w:t xml:space="preserve">Photos:  </w:t>
      </w:r>
      <w:hyperlink r:id="rId19" w:history="1">
        <w:r w:rsidRPr="00E05345">
          <w:rPr>
            <w:rStyle w:val="Hyperlink"/>
            <w:rFonts w:ascii="Arial" w:hAnsi="Arial" w:cs="Arial"/>
            <w:szCs w:val="20"/>
          </w:rPr>
          <w:t>S:\KSHA\Convention - KSHA\Convention-2024-Lexington\Speakers-2024-KY\Photos-KY-2024</w:t>
        </w:r>
      </w:hyperlink>
    </w:p>
    <w:p w:rsidR="00E0534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32"/>
          <w:szCs w:val="20"/>
        </w:rPr>
      </w:pPr>
    </w:p>
    <w:p w:rsidR="00E0534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32"/>
          <w:szCs w:val="20"/>
        </w:rPr>
      </w:pPr>
    </w:p>
    <w:p w:rsidR="00171032" w:rsidRPr="00A40385" w:rsidRDefault="00E05345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32"/>
          <w:szCs w:val="20"/>
        </w:rPr>
      </w:pPr>
      <w:r>
        <w:rPr>
          <w:rFonts w:ascii="Arial" w:hAnsi="Arial" w:cs="Arial"/>
          <w:color w:val="FF0000"/>
          <w:sz w:val="32"/>
          <w:szCs w:val="20"/>
        </w:rPr>
        <w:t>Pages 6-7</w:t>
      </w:r>
      <w:r w:rsidR="00171032" w:rsidRPr="00A40385">
        <w:rPr>
          <w:rFonts w:ascii="Arial" w:hAnsi="Arial" w:cs="Arial"/>
          <w:color w:val="FF0000"/>
          <w:sz w:val="32"/>
          <w:szCs w:val="20"/>
        </w:rPr>
        <w:t xml:space="preserve">   Session Tracker</w:t>
      </w:r>
    </w:p>
    <w:p w:rsidR="00171032" w:rsidRDefault="008E542D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="00A40385" w:rsidRPr="00A40385">
          <w:rPr>
            <w:rStyle w:val="Hyperlink"/>
            <w:rFonts w:ascii="Arial" w:hAnsi="Arial" w:cs="Arial"/>
            <w:sz w:val="20"/>
            <w:szCs w:val="20"/>
          </w:rPr>
          <w:t>TrackerKY2024.xlsx</w:t>
        </w:r>
      </w:hyperlink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40385" w:rsidRDefault="00A40385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40385" w:rsidRDefault="00A40385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40385" w:rsidRDefault="00A40385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Pr="00A40385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40"/>
          <w:szCs w:val="20"/>
        </w:rPr>
      </w:pPr>
      <w:r w:rsidRPr="00A40385">
        <w:rPr>
          <w:rFonts w:ascii="Arial" w:hAnsi="Arial" w:cs="Arial"/>
          <w:color w:val="FF0000"/>
          <w:sz w:val="40"/>
          <w:szCs w:val="20"/>
        </w:rPr>
        <w:t>Back Cover</w:t>
      </w:r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Default="009F404B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4FF675" wp14:editId="05AEC657">
            <wp:simplePos x="0" y="0"/>
            <wp:positionH relativeFrom="column">
              <wp:posOffset>-711200</wp:posOffset>
            </wp:positionH>
            <wp:positionV relativeFrom="paragraph">
              <wp:posOffset>81280</wp:posOffset>
            </wp:positionV>
            <wp:extent cx="4267200" cy="5495925"/>
            <wp:effectExtent l="171450" t="171450" r="381000" b="3714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49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Default="00171032" w:rsidP="003A48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71032" w:rsidRPr="003A485F" w:rsidRDefault="009F404B" w:rsidP="003A485F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2710180</wp:posOffset>
                </wp:positionV>
                <wp:extent cx="2355850" cy="22860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 xml:space="preserve">Change Year to </w:t>
                            </w:r>
                            <w:r w:rsidRPr="00555CA7">
                              <w:rPr>
                                <w:highlight w:val="yellow"/>
                              </w:rPr>
                              <w:t>2024:</w:t>
                            </w: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 xml:space="preserve">A special room rate of </w:t>
                            </w:r>
                            <w:r w:rsidRPr="00555CA7">
                              <w:rPr>
                                <w:highlight w:val="yellow"/>
                              </w:rPr>
                              <w:t>$171</w:t>
                            </w:r>
                            <w:r>
                              <w:t xml:space="preserve"> per night is available until January </w:t>
                            </w:r>
                            <w:r w:rsidRPr="00555CA7">
                              <w:rPr>
                                <w:highlight w:val="yellow"/>
                              </w:rPr>
                              <w:t>22, 2024.</w:t>
                            </w:r>
                            <w:r>
                              <w:t xml:space="preserve"> The Hotel is connected to the Central Bank Center.</w:t>
                            </w:r>
                          </w:p>
                          <w:p w:rsidR="00E05345" w:rsidRDefault="00E05345" w:rsidP="009F40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Book Online - Visit ksha.info</w:t>
                            </w:r>
                          </w:p>
                          <w:p w:rsidR="00E05345" w:rsidRDefault="00E05345" w:rsidP="009F40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 xml:space="preserve">Call – 800 283-1234, </w:t>
                            </w:r>
                            <w:r w:rsidRPr="00555CA7">
                              <w:rPr>
                                <w:highlight w:val="yellow"/>
                              </w:rPr>
                              <w:t>Mention Block Code G-HEAQ</w:t>
                            </w: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24.5pt;margin-top:213.4pt;width:185.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" fillcolor="white [3201]" strokecolor="#f79646 [3209]" strokeweight="2pt">
                <v:textbox>
                  <w:txbxContent>
                    <w:p w:rsidR="00E05345" w:rsidRDefault="00E05345" w:rsidP="009F404B">
                      <w:pPr>
                        <w:jc w:val="center"/>
                      </w:pPr>
                      <w:r>
                        <w:t xml:space="preserve">Change Year to </w:t>
                      </w:r>
                      <w:r w:rsidRPr="00555CA7">
                        <w:rPr>
                          <w:highlight w:val="yellow"/>
                        </w:rPr>
                        <w:t>2024:</w:t>
                      </w:r>
                    </w:p>
                    <w:p w:rsidR="00E05345" w:rsidRDefault="00E05345" w:rsidP="009F404B">
                      <w:pPr>
                        <w:jc w:val="center"/>
                      </w:pPr>
                    </w:p>
                    <w:p w:rsidR="00E05345" w:rsidRDefault="00E05345" w:rsidP="009F404B">
                      <w:pPr>
                        <w:jc w:val="center"/>
                      </w:pPr>
                      <w:r>
                        <w:t xml:space="preserve">A special room rate of </w:t>
                      </w:r>
                      <w:r w:rsidRPr="00555CA7">
                        <w:rPr>
                          <w:highlight w:val="yellow"/>
                        </w:rPr>
                        <w:t>$171</w:t>
                      </w:r>
                      <w:r>
                        <w:t xml:space="preserve"> per night is available until January </w:t>
                      </w:r>
                      <w:r w:rsidRPr="00555CA7">
                        <w:rPr>
                          <w:highlight w:val="yellow"/>
                        </w:rPr>
                        <w:t>22, 2024.</w:t>
                      </w:r>
                      <w:r>
                        <w:t xml:space="preserve"> The Hotel is connected to the Central Bank Center.</w:t>
                      </w:r>
                    </w:p>
                    <w:p w:rsidR="00E05345" w:rsidRDefault="00E05345" w:rsidP="009F40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Book Online - Visit ksha.info</w:t>
                      </w:r>
                    </w:p>
                    <w:p w:rsidR="00E05345" w:rsidRDefault="00E05345" w:rsidP="009F40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 xml:space="preserve">Call – 800 283-1234, </w:t>
                      </w:r>
                      <w:r w:rsidRPr="00555CA7">
                        <w:rPr>
                          <w:highlight w:val="yellow"/>
                        </w:rPr>
                        <w:t>Mention Block Code G-HEAQ</w:t>
                      </w:r>
                    </w:p>
                    <w:p w:rsidR="00E05345" w:rsidRDefault="00E05345" w:rsidP="009F404B">
                      <w:pPr>
                        <w:jc w:val="center"/>
                      </w:pPr>
                    </w:p>
                    <w:p w:rsidR="00E05345" w:rsidRDefault="00E05345" w:rsidP="009F40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398780</wp:posOffset>
                </wp:positionV>
                <wp:extent cx="2317750" cy="18034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80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>Change Year to 2024</w:t>
                            </w: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>Incorporate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0" style="position:absolute;margin-left:331.5pt;margin-top:31.4pt;width:182.5pt;height:1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" fillcolor="white [3201]" strokecolor="#f79646 [3209]" strokeweight="2pt">
                <v:textbox>
                  <w:txbxContent>
                    <w:p w:rsidR="00E05345" w:rsidRDefault="00E05345" w:rsidP="009F404B">
                      <w:pPr>
                        <w:jc w:val="center"/>
                      </w:pPr>
                      <w:r>
                        <w:t>Change Year to 2024</w:t>
                      </w:r>
                    </w:p>
                    <w:p w:rsidR="00E05345" w:rsidRDefault="00E05345" w:rsidP="009F404B">
                      <w:pPr>
                        <w:jc w:val="center"/>
                      </w:pPr>
                      <w:r>
                        <w:t>Incorporate Logo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1032" w:rsidRPr="003A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1F7C"/>
    <w:multiLevelType w:val="hybridMultilevel"/>
    <w:tmpl w:val="763A225A"/>
    <w:lvl w:ilvl="0" w:tplc="7884ED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5F"/>
    <w:rsid w:val="00012503"/>
    <w:rsid w:val="00017BF6"/>
    <w:rsid w:val="0004453C"/>
    <w:rsid w:val="00060445"/>
    <w:rsid w:val="00066DED"/>
    <w:rsid w:val="000E2EDB"/>
    <w:rsid w:val="00145C8B"/>
    <w:rsid w:val="00171032"/>
    <w:rsid w:val="001D3DAC"/>
    <w:rsid w:val="002A5992"/>
    <w:rsid w:val="003114FE"/>
    <w:rsid w:val="00391C4E"/>
    <w:rsid w:val="003A485F"/>
    <w:rsid w:val="00524C31"/>
    <w:rsid w:val="005545A2"/>
    <w:rsid w:val="00555CA7"/>
    <w:rsid w:val="00587F7B"/>
    <w:rsid w:val="005B2331"/>
    <w:rsid w:val="00662C67"/>
    <w:rsid w:val="006F1F9E"/>
    <w:rsid w:val="00770330"/>
    <w:rsid w:val="007E63A0"/>
    <w:rsid w:val="007E6E76"/>
    <w:rsid w:val="008E542D"/>
    <w:rsid w:val="008F1D6D"/>
    <w:rsid w:val="0093149D"/>
    <w:rsid w:val="00936044"/>
    <w:rsid w:val="00995A11"/>
    <w:rsid w:val="009F404B"/>
    <w:rsid w:val="00A40385"/>
    <w:rsid w:val="00A623AC"/>
    <w:rsid w:val="00BE2396"/>
    <w:rsid w:val="00C36A69"/>
    <w:rsid w:val="00C540FC"/>
    <w:rsid w:val="00C942A6"/>
    <w:rsid w:val="00CD5947"/>
    <w:rsid w:val="00CE4F9B"/>
    <w:rsid w:val="00D03A04"/>
    <w:rsid w:val="00D43C39"/>
    <w:rsid w:val="00D640EB"/>
    <w:rsid w:val="00E05345"/>
    <w:rsid w:val="00EB41BF"/>
    <w:rsid w:val="00ED0B9C"/>
    <w:rsid w:val="00F71639"/>
    <w:rsid w:val="00FA454C"/>
    <w:rsid w:val="00FB7A7E"/>
    <w:rsid w:val="00FE31A5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4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4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KSHA\Convention%20-%20KSHA\Convention-2024-Lexington\Speakers-2024-KY\Photos-KY-2024\Prather.png" TargetMode="External"/><Relationship Id="rId13" Type="http://schemas.openxmlformats.org/officeDocument/2006/relationships/hyperlink" Target="file:///S:\KSHA\Convention%20-%20KSHA\Convention-2024-Lexington\Speakers-2024-KY\Photos-KY-2024\Schaaf.jpg" TargetMode="External"/><Relationship Id="rId18" Type="http://schemas.openxmlformats.org/officeDocument/2006/relationships/hyperlink" Target="Highlighted%20Presenters.doc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hyperlink" Target="maddy%20headshot.png" TargetMode="External"/><Relationship Id="rId12" Type="http://schemas.openxmlformats.org/officeDocument/2006/relationships/hyperlink" Target="file:///S:\KSHA\Convention%20-%20KSHA\Convention-2024-Lexington\Speakers-2024-KY\Photos-KY-2024\Gaylord.jpg" TargetMode="External"/><Relationship Id="rId17" Type="http://schemas.openxmlformats.org/officeDocument/2006/relationships/hyperlink" Target="file:///S:\KSHA\Convention%20-%20KSHA\Convention-2024-Lexington\Speakers-2024-KY\Photos-KY-2024\Hammond.jpg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KSHA\Convention%20-%20KSHA\Convention-2024-Lexington\Speakers-2024-KY\Photos-KY-2024\Katte.jpg" TargetMode="External"/><Relationship Id="rId20" Type="http://schemas.openxmlformats.org/officeDocument/2006/relationships/hyperlink" Target="TrackerKY2024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Photo-Redden.jpg" TargetMode="External"/><Relationship Id="rId11" Type="http://schemas.openxmlformats.org/officeDocument/2006/relationships/hyperlink" Target="file:///S:\KSHA\Convention%20-%20KSHA\Convention-2024-Lexington\Speakers-2024-KY\Photos-KY-2024\Brown,Alison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file:///S:\KSHA\Convention%20-%20KSHA\Convention-2024-Lexington\Speakers-2024-KY\Photos-KY-2024\Sayer.jpg" TargetMode="External"/><Relationship Id="rId19" Type="http://schemas.openxmlformats.org/officeDocument/2006/relationships/hyperlink" Target="file:///S:\KSHA\Convention%20-%20KSHA\Convention-2024-Lexington\Speakers-2024-KY\Photos-KY-202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KSHA\Convention%20-%20KSHA\Convention-2024-Lexington\Speakers-2024-KY\Photos-KY-2024\morris.jpg" TargetMode="External"/><Relationship Id="rId14" Type="http://schemas.openxmlformats.org/officeDocument/2006/relationships/hyperlink" Target="https://www.asha.org/certification/prof-dev-for-2020-certification-standard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F265DB81</Template>
  <TotalTime>370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Melissa Joseph</cp:lastModifiedBy>
  <cp:revision>23</cp:revision>
  <dcterms:created xsi:type="dcterms:W3CDTF">2023-08-15T17:36:00Z</dcterms:created>
  <dcterms:modified xsi:type="dcterms:W3CDTF">2023-10-04T20:12:00Z</dcterms:modified>
</cp:coreProperties>
</file>