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Helvetica" w:h-ansi="Helvetica" w:cs="Helvetica"/>
          <w:sz w:val="24"/>
          <w:sz-cs w:val="24"/>
          <w:b/>
        </w:rPr>
        <w:t xml:space="preserve">NJSHA Website Navigational Chart</w:t>
      </w:r>
    </w:p>
    <w:p>
      <w:pPr>
        <w:jc w:val="center"/>
      </w:pPr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First Level of Navigation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About NJSHA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Membership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Continuing Education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Resources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Credentials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Advocacy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Awards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Publications</w:t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>Mission Statement </w:t>
      </w:r>
      <w:r>
        <w:rPr>
          <w:rFonts w:ascii="Helvetica" w:h-ansi="Helvetica" w:cs="Helvetica"/>
          <w:sz w:val="24"/>
          <w:sz-cs w:val="24"/>
        </w:rPr>
        <w:t xml:space="preserve">(temp. removed)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Strategic Plan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Bylaws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Code of Ethics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Governance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Who Do We Represent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and EC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Contact Us</w:t>
      </w:r>
    </w:p>
    <w:p>
      <w:pPr/>
      <w:r>
        <w:rPr>
          <w:rFonts w:ascii="Helvetica" w:h-ansi="Helvetica" w:cs="Helvetica"/>
          <w:sz w:val="24"/>
          <w:sz-cs w:val="24"/>
        </w:rPr>
        <w:t xml:space="preserve">Member Benefits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Membership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Join or Renew Your Membership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Learn about Committee Membership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Search for a Member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Read Voices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Printable Membership Directory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Update/Edit Your Information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Convention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Calendar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Cooperative Agreements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Webinars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Fall Schools Conference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NJSHA/NJIDA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Photo Gallery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FAQ</w:t>
      </w:r>
    </w:p>
    <w:p>
      <w:pPr/>
      <w:r>
        <w:rPr>
          <w:rFonts w:ascii="Helvetica" w:h-ansi="Helvetica" w:cs="Helvetica"/>
          <w:sz w:val="24"/>
          <w:sz-cs w:val="24"/>
        </w:rPr>
        <w:t xml:space="preserve">Professionals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Students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Consumers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of Directors Resources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Media Resources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Resources Developed by NJSHA Committees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>FAQs</w:t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Links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a Professional</w:t>
      </w:r>
    </w:p>
    <w:p>
      <w:pPr/>
      <w:r>
        <w:rPr>
          <w:rFonts w:ascii="Helvetica" w:h-ansi="Helvetica" w:cs="Helvetica"/>
          <w:sz w:val="24"/>
          <w:sz-cs w:val="24"/>
        </w:rPr>
        <w:t xml:space="preserve">NJ Licensure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DOE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ASHA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AAA</w:t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Updates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Advocacy 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“Tool Kits” for Professionals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Student Advocacy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PAC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FAQs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your US Congressman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Your NJ Legislator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Day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Efforts in Trenton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>Committee Activities</w:t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Insurance Advocacy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ASHA Advocacy Resources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Awards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Past Award Recipients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How to Make A Nomination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color w:val="FF0000"/>
        </w:rPr>
        <w:t xml:space="preserve">Member Milestones</w:t>
      </w:r>
    </w:p>
    <w:p>
      <w:pPr/>
      <w:r>
        <w:rPr>
          <w:rFonts w:ascii="Helvetica" w:h-ansi="Helvetica" w:cs="Helvetica"/>
          <w:sz w:val="24"/>
          <w:sz-cs w:val="24"/>
        </w:rPr>
        <w:t xml:space="preserve">VOICES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Journal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Facebook Page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Discussion &amp; Resource Group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How to Advertise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Quick Links (or Hot Links)</w:t>
        <w:tab/>
        <w:t xml:space="preserve"/>
      </w:r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Helvetica" w:h-ansi="Helvetica" w:cs="Helvetica"/>
          <w:sz w:val="24"/>
          <w:sz-cs w:val="24"/>
          <w:b/>
        </w:rPr>
        <w:t xml:space="preserve">Home Page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Membership Applications</w:t>
        <w:tab/>
        <w:t xml:space="preserve"/>
        <w:tab/>
        <w:t xml:space="preserve"/>
        <w:tab/>
        <w:t xml:space="preserve"/>
        <w:tab/>
        <w:t xml:space="preserve"/>
        <w:tab/>
        <w:t xml:space="preserve">Facebook – 2 links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Membership Benefits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Twitter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Join/Renew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Recent Updates (scrolls)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NJSHA Convention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Search Box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Today’s Buzz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Home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Register for a Webinar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NJSHA Photos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  <w:r>
        <w:rPr>
          <w:rFonts w:ascii="Helvetica" w:h-ansi="Helvetica" w:cs="Helvetica"/>
          <w:sz w:val="24"/>
          <w:sz-cs w:val="24"/>
          <w:b/>
        </w:rPr>
        <w:t xml:space="preserve">Calendar of Events</w:t>
      </w:r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NJSHA  Committee Updates (Links to committees)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Banner Ads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Members Login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Find A Professional</w:t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About NJSHA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Mission Statement (Temporarily  removed)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Strategic Plan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Bylaws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Code of Ethics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http://www.njsha.org/about/ethics.html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Governance  (the following tabs will go the same page, but the exact location on that page)(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http://www.njsha.org/about/board.html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Executive Council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of Directors – </w:t>
      </w:r>
      <w:r>
        <w:rPr>
          <w:rFonts w:ascii="Helvetica" w:h-ansi="Helvetica" w:cs="Helvetica"/>
          <w:sz w:val="24"/>
          <w:sz-cs w:val="24"/>
          <w:b/>
        </w:rPr>
        <w:t xml:space="preserve">We will be adding photos of the Board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Chairs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Descriptions (currently not on 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Who Do We Represent –(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http://www.njsha.org/about/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and EC (Restricted Access) -  </w:t>
      </w:r>
      <w:r>
        <w:rPr>
          <w:rFonts w:ascii="Helvetica" w:h-ansi="Helvetica" w:cs="Helvetica"/>
          <w:sz w:val="24"/>
          <w:sz-cs w:val="24"/>
          <w:b/>
        </w:rPr>
        <w:t xml:space="preserve">This will need to be password protected.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Fiscal Policies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P&amp;P</w:t>
      </w:r>
    </w:p>
    <w:p>
      <w:pPr/>
      <w:r>
        <w:rPr>
          <w:rFonts w:ascii="Helvetica" w:h-ansi="Helvetica" w:cs="Helvetica"/>
          <w:sz w:val="24"/>
          <w:sz-cs w:val="24"/>
        </w:rPr>
        <w:t xml:space="preserve">Board Contact Phone# - Photos need to be added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Contact Phone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Meeting 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Minutes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Report Form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Contact Us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http://www.njsha.org/contact/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Membership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Member Benefits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http://www.njsha.org/membership/benefits.html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Membership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http://www.njsha.org/membership/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Join or Renew Your Membership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https://www.njsha.org/membership/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Learn about Committee Membership (new) – We will also be adding photos here.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  <w:tab/>
        <w:t xml:space="preserve">Committee Descriptions 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Search for a Member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Read Voices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Printable Membership Directory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Update/Edit Your Information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Credentials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Licensure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Licensure Website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http://www.njconsumeraffairs.gov/aud/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Licensure Application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http://www.njconsumeraffairs.gov/aud/aud_applications.htm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 DOE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http://www.state.nj.us/education/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ASHA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Certification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http://www.asha.org/Certification/AboutCertificationGenInfo.htm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Evidence-Based Practice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http://www.asha.org/members/ebp/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Code of Ethics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http://www.asha.org/policy/ET2010-00309.htm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Practice Management Tools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http://www.asha.org/practice/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Research References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http://www.asha.org/research/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Scope of Practice for SLPs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http://www.asha.org/policy/SP2013-00337/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AAA </w:t>
      </w:r>
    </w:p>
    <w:p>
      <w:pPr>
        <w:ind w:left="720"/>
      </w:pPr>
      <w:r>
        <w:rPr>
          <w:rFonts w:ascii="Helvetica" w:h-ansi="Helvetica" w:cs="Helvetica"/>
          <w:sz w:val="24"/>
          <w:sz-cs w:val="24"/>
          <w:i/>
        </w:rPr>
        <w:t xml:space="preserve">"Audiology Today"</w:t>
      </w:r>
      <w:r>
        <w:rPr>
          <w:rFonts w:ascii="Helvetica" w:h-ansi="Helvetica" w:cs="Helvetica"/>
          <w:sz w:val="24"/>
          <w:sz-cs w:val="24"/>
        </w:rPr>
        <w:t xml:space="preserve"> Publication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http://www.audiology.org/resources/audiologytoday/Pages/default.aspx</w:t>
      </w:r>
      <w:r>
        <w:rPr>
          <w:rFonts w:ascii="Helvetica" w:h-ansi="Helvetica" w:cs="Helvetica"/>
          <w:sz w:val="24"/>
          <w:sz-cs w:val="24"/>
        </w:rPr>
        <w:t xml:space="preserve">)</w:t>
        <w:br/>
        <w:t xml:space="preserve"/>
      </w:r>
      <w:r>
        <w:rPr>
          <w:rFonts w:ascii="Helvetica" w:h-ansi="Helvetica" w:cs="Helvetica"/>
          <w:sz w:val="24"/>
          <w:sz-cs w:val="24"/>
          <w:color w:val="00000A"/>
        </w:rPr>
        <w:t xml:space="preserve">AAA Document Library</w:t>
      </w:r>
      <w:r>
        <w:rPr>
          <w:rFonts w:ascii="Helvetica" w:h-ansi="Helvetica" w:cs="Helvetica"/>
          <w:sz w:val="24"/>
          <w:sz-cs w:val="24"/>
        </w:rPr>
        <w:t xml:space="preserve">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http://www.audiology.org/resources/documentlibrary/Pages/default.aspx</w:t>
      </w:r>
      <w:r>
        <w:rPr>
          <w:rFonts w:ascii="Helvetica" w:h-ansi="Helvetica" w:cs="Helvetica"/>
          <w:sz w:val="24"/>
          <w:sz-cs w:val="24"/>
        </w:rPr>
        <w:t xml:space="preserve">) </w:t>
        <w:br/>
        <w:t xml:space="preserve"/>
      </w:r>
      <w:r>
        <w:rPr>
          <w:rFonts w:ascii="Helvetica" w:h-ansi="Helvetica" w:cs="Helvetica"/>
          <w:sz w:val="24"/>
          <w:sz-cs w:val="24"/>
          <w:color w:val="00000A"/>
        </w:rPr>
        <w:t xml:space="preserve">Materials Available for Reference</w:t>
      </w:r>
      <w:r>
        <w:rPr>
          <w:rFonts w:ascii="Helvetica" w:h-ansi="Helvetica" w:cs="Helvetica"/>
          <w:sz w:val="24"/>
          <w:sz-cs w:val="24"/>
        </w:rPr>
        <w:t xml:space="preserve"> 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http://www.audiology.org/resources/books/Pages/default.aspx</w:t>
      </w:r>
      <w:r>
        <w:rPr>
          <w:rFonts w:ascii="Helvetica" w:h-ansi="Helvetica" w:cs="Helvetica"/>
          <w:sz w:val="24"/>
          <w:sz-cs w:val="24"/>
        </w:rPr>
        <w:t xml:space="preserve">  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Continuing Education Tab</w:t>
      </w:r>
    </w:p>
    <w:p>
      <w:pPr>
        <w:ind w:left="720"/>
      </w:pPr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Convention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https://www.njsha.org/ceopps/convention/index.html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Calendar 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To list current NJSHA events and Co-Sponsored Events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(This is to be an interactive calendar)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NJSHA/NJIDA 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https://www.njsha.org/ceopps/jointconf/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Webinars 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https://www.njsha.org/ceopps/webinars/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Fall School Conference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https://www.njsha.org/ceopps/schools/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Photo Gallery</w:t>
        <w:tab/>
        <w:t xml:space="preserve">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CE FAQ (new)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Resources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Professionals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 Benefits (currently being developed)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Career Center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https://www.njsha.org/jobs/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 Center (login)</w:t>
      </w:r>
    </w:p>
    <w:p>
      <w:pPr>
        <w:ind w:left="1440"/>
      </w:pPr>
      <w:r>
        <w:rPr>
          <w:rFonts w:ascii="Helvetica" w:h-ansi="Helvetica" w:cs="Helvetica"/>
          <w:sz w:val="22"/>
          <w:sz-cs w:val="22"/>
        </w:rPr>
        <w:t xml:space="preserve">Update/Edit your account information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  <w:r>
        <w:rPr>
          <w:rFonts w:ascii="Helvetica" w:h-ansi="Helvetica" w:cs="Helvetica"/>
          <w:sz w:val="22"/>
          <w:sz-cs w:val="22"/>
        </w:rPr>
        <w:t xml:space="preserve"/>
        <w:br/>
        <w:t xml:space="preserve">Renew Your Membership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  <w:r>
        <w:rPr>
          <w:rFonts w:ascii="Helvetica" w:h-ansi="Helvetica" w:cs="Helvetica"/>
          <w:sz w:val="22"/>
          <w:sz-cs w:val="22"/>
        </w:rPr>
        <w:t xml:space="preserve"/>
        <w:br/>
        <w:t xml:space="preserve">Search for a Member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Printable Membership Directory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Read VOICEs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School Affairs Resources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Legislative Affairs Resources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>
        <w:ind w:left="720"/>
      </w:pPr>
      <w:r>
        <w:rPr>
          <w:rFonts w:ascii="Helvetica" w:h-ansi="Helvetica" w:cs="Helvetica"/>
          <w:sz w:val="22"/>
          <w:sz-cs w:val="22"/>
        </w:rPr>
        <w:t xml:space="preserve">Healthcare Updates </w:t>
      </w:r>
      <w:r>
        <w:rPr>
          <w:rFonts w:ascii="Helvetica" w:h-ansi="Helvetica" w:cs="Helvetica"/>
          <w:sz w:val="24"/>
          <w:sz-cs w:val="24"/>
        </w:rPr>
        <w:t xml:space="preserve">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>Students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Opportunities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Member Research Support (currently not on-site)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Student Call for Posters (links to the call for papers)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Marni Reisberg Memorial Award 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http://www.njsha.org/ceopps/mreisberg/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NSSLHA Page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http://www.asha.org/students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Student Benefits (currently being developed)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  <w:r>
        <w:rPr>
          <w:rFonts w:ascii="Helvetica" w:h-ansi="Helvetica" w:cs="Helvetica"/>
          <w:sz w:val="24"/>
          <w:sz-cs w:val="24"/>
          <w:strike/>
        </w:rPr>
        <w:t xml:space="preserve">NSSLHA Activities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Career Center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https://www.njsha.org/jobs/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FAQ’s (currently being developed)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Consumers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About the Professions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Audiologists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Speech Language Pathologists Speech, Language &amp; Hearing Scientists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Career Questions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Studying to Become a Professional in New Jersey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Aphasia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https://www.njsha.org/faqs/aphasia.html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Augmentative and Alternative Communication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https://www.njsha.org/faqs/aac.html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>Hearing Issues</w:t>
        <w:tab/>
        <w:t xml:space="preserve"/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>Assistive Listening Devices 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https://www.njsha.org/faqs/assistive.html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>Noise and Hearing Loss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http://www.asha.org/public/hearing/disorders/noise.htm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Tinnitus (Head Noise)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http://www.asha.org/public/hearing/disorders/Tinnitus.htm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Otitis Media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https://www.njsha.org/faqs/otitis.html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Finding an Audiologist or Self-Help Group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https://www.njsha.org/faqs/finding.html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Speech Disorders</w:t>
      </w:r>
    </w:p>
    <w:p>
      <w:pPr>
        <w:ind w:left="720"/>
      </w:pPr>
      <w:r>
        <w:rPr>
          <w:rFonts w:ascii="Helvetica" w:h-ansi="Helvetica" w:cs="Helvetica"/>
          <w:sz w:val="24"/>
          <w:sz-cs w:val="24"/>
        </w:rPr>
        <w:t xml:space="preserve">Voice Problems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https://www.njsha.org/faqs/voice.html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Stuttering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https://www.njsha.org/faqs/stuttering.html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  <w:tab/>
        <w:t xml:space="preserve">Articulation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https://www.njsha.org/faqs/articulation.html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Child Language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https://www.njsha.org/faqs/childlanguage.html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Protecting Speech, Language and Hearing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https://www.njsha.org/faqs/Protecting_SLH.pdf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Parents/Caregivers/Healthcare Providers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https://www.njsha.org/resource/consumer.html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> </w:t>
        <w:tab/>
        <w:t xml:space="preserve"/>
        <w:tab/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Board and EC (login) - New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Fiscal Policies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P&amp;P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Contact Phone#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Contact Phone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Meeting 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Board Minutes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Committee Report Form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Media Resources (current page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https://www.njsha.org/resource/media.html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Videos ( 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Newspaper Articles (one currently posted- on media.html page)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Media Kit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>Links to Organizations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https://www.njsha.org/resource/links.html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>Public Service Announcements (this is currently on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https://www.njsha.org/resource/consumer.html  - lower part of the page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>Editorials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http://www.njsha.org/news/docs/MedicareGapEditorialjune2008.pdf</w:t>
      </w:r>
      <w:r>
        <w:rPr>
          <w:rFonts w:ascii="Helvetica" w:h-ansi="Helvetica" w:cs="Helvetica"/>
          <w:sz w:val="24"/>
          <w:sz-cs w:val="24"/>
        </w:rPr>
        <w:t xml:space="preserve"> and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http://www.njsha.org/news/docs/EarlyInterventionOpEdFinal.pdf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Resources Developed by NJSHA Committees (all located on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http://www.njsha.org/resource/workplace.html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>School Affairs</w:t>
      </w:r>
    </w:p>
    <w:p>
      <w:pPr/>
      <w:r>
        <w:rPr>
          <w:rFonts w:ascii="Helvetica" w:h-ansi="Helvetica" w:cs="Helvetica"/>
          <w:sz w:val="24"/>
          <w:sz-cs w:val="24"/>
        </w:rPr>
        <w:t xml:space="preserve">Seal Report</w:t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Affairs</w:t>
      </w:r>
    </w:p>
    <w:p>
      <w:pPr/>
      <w:r>
        <w:rPr>
          <w:rFonts w:ascii="Helvetica" w:h-ansi="Helvetica" w:cs="Helvetica"/>
          <w:sz w:val="24"/>
          <w:sz-cs w:val="24"/>
        </w:rPr>
        <w:t xml:space="preserve">Healthcare Updates</w:t>
      </w:r>
    </w:p>
    <w:p>
      <w:pPr/>
      <w:r>
        <w:rPr>
          <w:rFonts w:ascii="Helvetica" w:h-ansi="Helvetica" w:cs="Helvetica"/>
          <w:sz w:val="24"/>
          <w:sz-cs w:val="24"/>
        </w:rPr>
        <w:t xml:space="preserve">Multicultural</w:t>
      </w:r>
    </w:p>
    <w:p>
      <w:pPr/>
      <w:r>
        <w:rPr>
          <w:rFonts w:ascii="Helvetica" w:h-ansi="Helvetica" w:cs="Helvetica"/>
          <w:sz w:val="24"/>
          <w:sz-cs w:val="24"/>
        </w:rPr>
        <w:t xml:space="preserve">AAC </w:t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>FAQs</w:t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Links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http://www.njsha.org/resource/links.html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a Professional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http://www.njsha.org/members/public-directory.html</w:t>
      </w:r>
      <w:r>
        <w:rPr>
          <w:rFonts w:ascii="Helvetica" w:h-ansi="Helvetica" w:cs="Helvetica"/>
          <w:sz w:val="24"/>
          <w:sz-cs w:val="24"/>
        </w:rPr>
        <w:t xml:space="preserve">)  </w:t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Advocacy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Updates (also to be placed on scrolling feed ) - New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Advocacy  “Tool Kits” for Professionals </w:t>
      </w:r>
      <w:r>
        <w:rPr>
          <w:rFonts w:ascii="Helvetica" w:h-ansi="Helvetica" w:cs="Helvetica"/>
          <w:sz w:val="24"/>
          <w:sz-cs w:val="24"/>
          <w:color w:val="FF0000"/>
        </w:rPr>
        <w:t xml:space="preserve">(document provided by Natalie)</w:t>
      </w:r>
    </w:p>
    <w:p>
      <w:pPr/>
      <w:r>
        <w:rPr>
          <w:rFonts w:ascii="Helvetica" w:h-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Student Advocacy (will be new)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PAC (will be 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FAQs (will be 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Your US Congressman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http://www.house.gov/representatives/find/</w:t>
      </w:r>
      <w:r>
        <w:rPr>
          <w:rFonts w:ascii="Helvetica" w:h-ansi="Helvetica" w:cs="Helvetica"/>
          <w:sz w:val="24"/>
          <w:sz-cs w:val="24"/>
        </w:rPr>
        <w:t xml:space="preserve"> 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Find Your NJ Legislator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http://www.njleg.state.nj.us/members/legsearch.asp</w:t>
      </w:r>
      <w:r>
        <w:rPr>
          <w:rFonts w:ascii="Helvetica" w:h-ansi="Helvetica" w:cs="Helvetica"/>
          <w:sz w:val="24"/>
          <w:sz-cs w:val="24"/>
        </w:rPr>
        <w:t xml:space="preserve"> ) 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Action in Trenton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https://www.njsha.org/members/member-login.html)</w:t>
      </w:r>
    </w:p>
    <w:p>
      <w:pPr/>
      <w:r>
        <w:rPr>
          <w:rFonts w:ascii="Helvetica" w:h-ansi="Helvetica" w:cs="Helvetica"/>
          <w:sz w:val="24"/>
          <w:sz-cs w:val="24"/>
          <w:color w:val="00000A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>Committee Activities (</w:t>
      </w:r>
      <w:r>
        <w:rPr>
          <w:rFonts w:ascii="Helvetica" w:h-ansi="Helvetica" w:cs="Helvetica"/>
          <w:sz w:val="24"/>
          <w:sz-cs w:val="24"/>
          <w:strike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  <w:strike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  <w:strike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Legislative Day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http://www.njsha.org/about/advocacy-day.html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Insurance Advocacy-Handling Claims and Denials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http://www.njsha.org/news/docs/InsuranceAdvocacy-HandlingClaims.pdf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ASHA Advocacy Resources (: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http://www.asha.org/advocacy/</w:t>
      </w:r>
      <w:r>
        <w:rPr>
          <w:rFonts w:ascii="Helvetica" w:h-ansi="Helvetica" w:cs="Helvetica"/>
          <w:sz w:val="24"/>
          <w:sz-cs w:val="24"/>
        </w:rPr>
        <w:t xml:space="preserve">)</w:t>
        <w:br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Awards  </w:t>
      </w:r>
      <w:r>
        <w:rPr>
          <w:rFonts w:ascii="Helvetica" w:h-ansi="Helvetica" w:cs="Helvetica"/>
          <w:sz w:val="24"/>
          <w:sz-cs w:val="24"/>
        </w:rPr>
        <w:t xml:space="preserve">(currently 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http://www.njsha.org/about/awards.html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Awards – </w:t>
      </w:r>
      <w:r>
        <w:rPr>
          <w:rFonts w:ascii="Helvetica" w:h-ansi="Helvetica" w:cs="Helvetica"/>
          <w:sz w:val="24"/>
          <w:sz-cs w:val="24"/>
          <w:b/>
        </w:rPr>
        <w:t xml:space="preserve">we will be adding photos 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Past Award Recipients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Make A Nomination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color w:val="FF0000"/>
        </w:rPr>
        <w:t xml:space="preserve">Member Milestone</w:t>
      </w:r>
      <w:r>
        <w:rPr>
          <w:rFonts w:ascii="Helvetica" w:h-ansi="Helvetica" w:cs="Helvetica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>Publications Tab</w:t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b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  <w:i/>
        </w:rPr>
        <w:t xml:space="preserve">Voices -</w:t>
      </w:r>
      <w:r>
        <w:rPr>
          <w:rFonts w:ascii="Helvetica" w:h-ansi="Helvetica" w:cs="Helvetica"/>
          <w:sz w:val="24"/>
          <w:sz-cs w:val="24"/>
        </w:rPr>
        <w:t xml:space="preserve">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https://www.njsha.org/members/member-login.html</w:t>
      </w:r>
      <w:r>
        <w:rPr>
          <w:rFonts w:ascii="Helvetica" w:h-ansi="Helvetica" w:cs="Helvetica"/>
          <w:sz w:val="24"/>
          <w:sz-cs w:val="24"/>
        </w:rPr>
        <w:t xml:space="preserve">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  <w:tab/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Journal  (new)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Facebook Page –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https://www.facebook.com/NewJerseySHA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NJSHA Discussion &amp; Resources Group  (Closed Member Group)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https://www.facebook.com/login.php?next=https%3A%2F%2Fwww.facebook.com%2Fgroups%2Fnjsha%2F%3Ffref%3Dts</w:t>
      </w:r>
      <w:r>
        <w:rPr>
          <w:rFonts w:ascii="Helvetica" w:h-ansi="Helvetica" w:cs="Helvetica"/>
          <w:sz w:val="24"/>
          <w:sz-cs w:val="24"/>
        </w:rPr>
        <w:t xml:space="preserve">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How to Advertise (</w:t>
      </w:r>
      <w:r>
        <w:rPr>
          <w:rFonts w:ascii="Helvetica" w:h-ansi="Helvetica" w:cs="Helvetica"/>
          <w:sz w:val="24"/>
          <w:sz-cs w:val="24"/>
          <w:color w:val="00000A"/>
        </w:rPr>
        <w:t xml:space="preserve">http://www.njsha.org/advertising</w:t>
      </w:r>
      <w:r>
        <w:rPr>
          <w:rFonts w:ascii="Helvetica" w:h-ansi="Helvetica" w:cs="Helvetica"/>
          <w:sz w:val="24"/>
          <w:sz-cs w:val="24"/>
        </w:rPr>
        <w:t xml:space="preserve"> /)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sectPr>
      <w:pgSz w:w="15840" w:h="122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Craven Management Associates, LLC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Yenerall</dc:creator>
</cp:coreProperties>
</file>

<file path=docProps/meta.xml><?xml version="1.0" encoding="utf-8"?>
<meta xmlns="http://schemas.apple.com/cocoa/2006/metadata">
  <generator>CocoaOOXMLWriter/949.54</generator>
</meta>
</file>